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66A" w:rsidRDefault="00D7766A" w:rsidP="00D7766A">
      <w:pPr>
        <w:pStyle w:val="1"/>
        <w:spacing w:before="89" w:line="360" w:lineRule="auto"/>
        <w:ind w:left="3893" w:right="1182" w:hanging="2495"/>
        <w:jc w:val="center"/>
      </w:pPr>
      <w:bookmarkStart w:id="0" w:name="_GoBack"/>
      <w:bookmarkEnd w:id="0"/>
      <w:r>
        <w:t xml:space="preserve">Мероприятия по внедрению стандартов НОСТРОЙ </w:t>
      </w:r>
    </w:p>
    <w:p w:rsidR="00D7766A" w:rsidRDefault="00D7766A" w:rsidP="00D7766A">
      <w:pPr>
        <w:pStyle w:val="1"/>
        <w:spacing w:before="89" w:line="360" w:lineRule="auto"/>
        <w:ind w:left="3893" w:right="1182" w:hanging="2495"/>
        <w:jc w:val="center"/>
      </w:pPr>
      <w:r>
        <w:t>строительной организацией-членом СРО</w:t>
      </w:r>
    </w:p>
    <w:p w:rsidR="00D7766A" w:rsidRDefault="00D7766A" w:rsidP="00D7766A">
      <w:pPr>
        <w:pStyle w:val="a3"/>
        <w:spacing w:before="196" w:line="360" w:lineRule="auto"/>
        <w:ind w:right="685" w:firstLine="708"/>
      </w:pPr>
      <w:r>
        <w:t>Строительная организация-член СРО обязана внедрить стандарты СТО НОСТРОЙ на процессы выполнения работ, в область применения которых входят выполняемые ею работы.</w:t>
      </w:r>
    </w:p>
    <w:p w:rsidR="00D7766A" w:rsidRDefault="00D7766A" w:rsidP="00D7766A">
      <w:pPr>
        <w:pStyle w:val="a3"/>
        <w:spacing w:line="360" w:lineRule="auto"/>
        <w:ind w:right="685" w:firstLine="708"/>
      </w:pPr>
      <w:r>
        <w:t xml:space="preserve">Внедрение стандартов СТО НОСТРОЙ на процессы выполнения работ может быть организовано путем издания соответствующего распорядительного документа организации, например, приказа руководителя организации-члена СРО. Примерная форма приказа «Об введении в действие стандартов СТО НОСТРОЙ» приведена в приложении </w:t>
      </w:r>
    </w:p>
    <w:p w:rsidR="00D7766A" w:rsidRDefault="00D7766A" w:rsidP="00D7766A">
      <w:pPr>
        <w:pStyle w:val="a3"/>
        <w:spacing w:line="360" w:lineRule="auto"/>
        <w:ind w:right="686" w:firstLine="708"/>
      </w:pPr>
      <w:r>
        <w:t>Дату внедрения стандартов НОСТРОЙ устанавливают с учётом времени, которое необходимо затратить для проведения организационно-технических мероприятий, в том числе для обеспечения их доступности всем</w:t>
      </w:r>
    </w:p>
    <w:p w:rsidR="00D7766A" w:rsidRDefault="00D7766A" w:rsidP="00D7766A">
      <w:pPr>
        <w:pStyle w:val="a3"/>
        <w:spacing w:line="360" w:lineRule="auto"/>
        <w:ind w:right="686"/>
      </w:pPr>
      <w:r>
        <w:t>заинтересованным лицам, проведения организационно-технических мероприятий по их внедрению, но не позднее даты проведения плановой проверки со стороны СРО.</w:t>
      </w:r>
    </w:p>
    <w:p w:rsidR="00D7766A" w:rsidRDefault="00D7766A" w:rsidP="00D7766A">
      <w:pPr>
        <w:pStyle w:val="a3"/>
        <w:spacing w:before="1"/>
        <w:ind w:left="1385"/>
        <w:jc w:val="left"/>
      </w:pPr>
      <w:r>
        <w:t>Также руководитель организации-члена СРО утверждает:</w:t>
      </w:r>
    </w:p>
    <w:p w:rsidR="00D7766A" w:rsidRDefault="00D7766A" w:rsidP="00D7766A">
      <w:pPr>
        <w:pStyle w:val="a5"/>
        <w:numPr>
          <w:ilvl w:val="0"/>
          <w:numId w:val="1"/>
        </w:numPr>
        <w:tabs>
          <w:tab w:val="left" w:pos="1784"/>
        </w:tabs>
        <w:spacing w:before="161" w:line="360" w:lineRule="auto"/>
        <w:ind w:right="684" w:firstLine="708"/>
        <w:rPr>
          <w:sz w:val="28"/>
        </w:rPr>
      </w:pPr>
      <w:r>
        <w:rPr>
          <w:sz w:val="28"/>
        </w:rPr>
        <w:t>план организационно-технических мероприятий для внедрения стандартов СТО НОСТРОЙ на процессы выполнения работ и определяет должностных лиц, ответственных за его реализацию и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контроль;</w:t>
      </w:r>
    </w:p>
    <w:p w:rsidR="00D7766A" w:rsidRDefault="00D7766A" w:rsidP="00D7766A">
      <w:pPr>
        <w:pStyle w:val="a5"/>
        <w:numPr>
          <w:ilvl w:val="0"/>
          <w:numId w:val="1"/>
        </w:numPr>
        <w:tabs>
          <w:tab w:val="left" w:pos="1549"/>
        </w:tabs>
        <w:ind w:left="1548" w:hanging="163"/>
        <w:jc w:val="left"/>
        <w:rPr>
          <w:sz w:val="28"/>
        </w:rPr>
      </w:pPr>
      <w:r>
        <w:rPr>
          <w:sz w:val="28"/>
        </w:rPr>
        <w:t>устанавливает сроки выполнения соответствующих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D7766A" w:rsidRDefault="00D7766A" w:rsidP="00D7766A">
      <w:pPr>
        <w:pStyle w:val="a3"/>
        <w:spacing w:before="161" w:line="360" w:lineRule="auto"/>
        <w:ind w:right="686" w:firstLine="708"/>
      </w:pPr>
      <w:r>
        <w:t>Для формирования мероприятий плана организационно-технических мероприятий предлагается руководителю организации-члена СРО:</w:t>
      </w:r>
    </w:p>
    <w:p w:rsidR="00D7766A" w:rsidRDefault="00D7766A" w:rsidP="00D7766A">
      <w:pPr>
        <w:pStyle w:val="a5"/>
        <w:numPr>
          <w:ilvl w:val="0"/>
          <w:numId w:val="1"/>
        </w:numPr>
        <w:tabs>
          <w:tab w:val="left" w:pos="1549"/>
        </w:tabs>
        <w:spacing w:line="360" w:lineRule="auto"/>
        <w:ind w:right="685" w:firstLine="708"/>
        <w:rPr>
          <w:sz w:val="28"/>
        </w:rPr>
      </w:pPr>
      <w:r>
        <w:rPr>
          <w:sz w:val="28"/>
        </w:rPr>
        <w:t>определить стандарты НОСТРОЙ на процессы выполнения работ исходя из выполняемых организацией 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работ;</w:t>
      </w:r>
    </w:p>
    <w:p w:rsidR="00D7766A" w:rsidRDefault="00D7766A" w:rsidP="00D7766A">
      <w:pPr>
        <w:pStyle w:val="a5"/>
        <w:numPr>
          <w:ilvl w:val="0"/>
          <w:numId w:val="1"/>
        </w:numPr>
        <w:tabs>
          <w:tab w:val="left" w:pos="1549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>назначить лицо, ответственное за управление нормативной документацией 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D7766A" w:rsidRDefault="00D7766A" w:rsidP="00D7766A">
      <w:pPr>
        <w:pStyle w:val="a5"/>
        <w:numPr>
          <w:ilvl w:val="0"/>
          <w:numId w:val="1"/>
        </w:numPr>
        <w:tabs>
          <w:tab w:val="left" w:pos="1597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 xml:space="preserve">разработать и утвердить перечень нормативных документов по </w:t>
      </w:r>
      <w:r>
        <w:rPr>
          <w:sz w:val="28"/>
        </w:rPr>
        <w:lastRenderedPageBreak/>
        <w:t>видам выполняемых работ с учетом внедряемых стандартов (приложение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2);</w:t>
      </w:r>
    </w:p>
    <w:p w:rsidR="00D7766A" w:rsidRDefault="00D7766A" w:rsidP="00D7766A">
      <w:pPr>
        <w:pStyle w:val="a5"/>
        <w:numPr>
          <w:ilvl w:val="0"/>
          <w:numId w:val="1"/>
        </w:numPr>
        <w:tabs>
          <w:tab w:val="left" w:pos="1549"/>
        </w:tabs>
        <w:spacing w:line="321" w:lineRule="exact"/>
        <w:ind w:left="1548" w:hanging="163"/>
        <w:jc w:val="left"/>
        <w:rPr>
          <w:sz w:val="28"/>
        </w:rPr>
      </w:pPr>
      <w:r>
        <w:rPr>
          <w:sz w:val="28"/>
        </w:rPr>
        <w:t>обеспечить внесение изменений в локальные формы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документооборота;</w:t>
      </w:r>
    </w:p>
    <w:p w:rsidR="00D7766A" w:rsidRDefault="00D7766A" w:rsidP="00D7766A">
      <w:pPr>
        <w:pStyle w:val="a5"/>
        <w:numPr>
          <w:ilvl w:val="0"/>
          <w:numId w:val="1"/>
        </w:numPr>
        <w:tabs>
          <w:tab w:val="left" w:pos="1549"/>
        </w:tabs>
        <w:spacing w:before="149" w:line="360" w:lineRule="auto"/>
        <w:ind w:right="691" w:firstLine="708"/>
        <w:rPr>
          <w:sz w:val="28"/>
        </w:rPr>
      </w:pPr>
      <w:r>
        <w:rPr>
          <w:sz w:val="28"/>
        </w:rPr>
        <w:t>обеспечить доведение до сведения субподрядных организаций необходимость проведения работ на объектах в соответствии с требованиями стандартов НОСТРОЙ на процессы 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</w:p>
    <w:p w:rsidR="00D7766A" w:rsidRDefault="00D7766A" w:rsidP="00D7766A">
      <w:pPr>
        <w:pStyle w:val="a5"/>
        <w:numPr>
          <w:ilvl w:val="0"/>
          <w:numId w:val="1"/>
        </w:numPr>
        <w:tabs>
          <w:tab w:val="left" w:pos="1549"/>
        </w:tabs>
        <w:spacing w:before="1" w:line="360" w:lineRule="auto"/>
        <w:ind w:right="686" w:firstLine="708"/>
        <w:rPr>
          <w:sz w:val="28"/>
        </w:rPr>
      </w:pPr>
      <w:r>
        <w:rPr>
          <w:sz w:val="28"/>
        </w:rPr>
        <w:t>обеспечить необходимую организационно-методическую помощь субподрядным организациям по применению соответствующих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стандартов.</w:t>
      </w:r>
    </w:p>
    <w:p w:rsidR="00D7766A" w:rsidRDefault="00D7766A" w:rsidP="00D7766A">
      <w:pPr>
        <w:pStyle w:val="a3"/>
        <w:spacing w:before="2" w:line="360" w:lineRule="auto"/>
        <w:ind w:right="690" w:firstLine="708"/>
      </w:pPr>
      <w:r>
        <w:t>Включение стандартов СРО (СТО НОСТРОЙ) в системы внешнего и внутреннего документооборота предусматривает ссылки на них:</w:t>
      </w:r>
    </w:p>
    <w:p w:rsidR="00D7766A" w:rsidRDefault="00D7766A" w:rsidP="00D7766A">
      <w:pPr>
        <w:pStyle w:val="a5"/>
        <w:numPr>
          <w:ilvl w:val="0"/>
          <w:numId w:val="1"/>
        </w:numPr>
        <w:tabs>
          <w:tab w:val="left" w:pos="1630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в техническом задании на проектирование, разделе ПОС проектной документации (для организаций, осуществляющих проектно-строительную деятельность);</w:t>
      </w:r>
    </w:p>
    <w:p w:rsidR="00D7766A" w:rsidRDefault="00D7766A" w:rsidP="00D7766A">
      <w:pPr>
        <w:pStyle w:val="a5"/>
        <w:numPr>
          <w:ilvl w:val="0"/>
          <w:numId w:val="1"/>
        </w:numPr>
        <w:tabs>
          <w:tab w:val="left" w:pos="1549"/>
        </w:tabs>
        <w:ind w:left="1548" w:hanging="163"/>
        <w:jc w:val="left"/>
        <w:rPr>
          <w:sz w:val="28"/>
        </w:rPr>
      </w:pPr>
      <w:r>
        <w:rPr>
          <w:sz w:val="28"/>
        </w:rPr>
        <w:t>в составе конкурсной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документации;</w:t>
      </w:r>
    </w:p>
    <w:p w:rsidR="00D7766A" w:rsidRDefault="00D7766A" w:rsidP="00D7766A">
      <w:pPr>
        <w:pStyle w:val="a5"/>
        <w:tabs>
          <w:tab w:val="left" w:pos="1549"/>
        </w:tabs>
        <w:ind w:left="1548" w:firstLine="0"/>
        <w:jc w:val="left"/>
        <w:rPr>
          <w:sz w:val="28"/>
        </w:rPr>
      </w:pPr>
    </w:p>
    <w:p w:rsidR="00D7766A" w:rsidRDefault="00D7766A" w:rsidP="00D7766A">
      <w:pPr>
        <w:pStyle w:val="a5"/>
        <w:numPr>
          <w:ilvl w:val="0"/>
          <w:numId w:val="1"/>
        </w:numPr>
        <w:tabs>
          <w:tab w:val="left" w:pos="1549"/>
        </w:tabs>
        <w:ind w:left="1548" w:hanging="163"/>
        <w:jc w:val="left"/>
        <w:rPr>
          <w:sz w:val="28"/>
        </w:rPr>
      </w:pPr>
      <w:r w:rsidRPr="00D7766A">
        <w:rPr>
          <w:sz w:val="28"/>
        </w:rPr>
        <w:t>в текстах договоров (контрактов) подряда или</w:t>
      </w:r>
      <w:r w:rsidRPr="00D7766A">
        <w:rPr>
          <w:spacing w:val="-16"/>
          <w:sz w:val="28"/>
        </w:rPr>
        <w:t xml:space="preserve"> </w:t>
      </w:r>
      <w:r w:rsidRPr="00D7766A">
        <w:rPr>
          <w:sz w:val="28"/>
        </w:rPr>
        <w:t>субподряда;</w:t>
      </w:r>
    </w:p>
    <w:p w:rsidR="00D7766A" w:rsidRPr="00D7766A" w:rsidRDefault="00D7766A" w:rsidP="00D7766A">
      <w:pPr>
        <w:tabs>
          <w:tab w:val="left" w:pos="1549"/>
        </w:tabs>
        <w:rPr>
          <w:sz w:val="28"/>
        </w:rPr>
      </w:pPr>
    </w:p>
    <w:p w:rsidR="00D7766A" w:rsidRDefault="00D7766A" w:rsidP="00D7766A">
      <w:pPr>
        <w:pStyle w:val="a5"/>
        <w:numPr>
          <w:ilvl w:val="0"/>
          <w:numId w:val="1"/>
        </w:numPr>
        <w:tabs>
          <w:tab w:val="left" w:pos="1606"/>
        </w:tabs>
        <w:spacing w:before="67" w:line="360" w:lineRule="auto"/>
        <w:ind w:right="696" w:firstLine="708"/>
        <w:rPr>
          <w:sz w:val="28"/>
        </w:rPr>
      </w:pPr>
      <w:r>
        <w:rPr>
          <w:sz w:val="28"/>
        </w:rPr>
        <w:t>в рабочей и технологической документации: ППР и технологических картах;</w:t>
      </w:r>
    </w:p>
    <w:p w:rsidR="00D7766A" w:rsidRDefault="00D7766A" w:rsidP="00D7766A">
      <w:pPr>
        <w:pStyle w:val="a5"/>
        <w:numPr>
          <w:ilvl w:val="0"/>
          <w:numId w:val="1"/>
        </w:numPr>
        <w:tabs>
          <w:tab w:val="left" w:pos="1693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>в актах освидетельствования на этапе проведения строительного контроля;</w:t>
      </w:r>
    </w:p>
    <w:p w:rsidR="00D7766A" w:rsidRDefault="00D7766A" w:rsidP="00D7766A">
      <w:pPr>
        <w:pStyle w:val="a5"/>
        <w:numPr>
          <w:ilvl w:val="0"/>
          <w:numId w:val="1"/>
        </w:numPr>
        <w:tabs>
          <w:tab w:val="left" w:pos="1642"/>
        </w:tabs>
        <w:spacing w:line="360" w:lineRule="auto"/>
        <w:ind w:right="695" w:firstLine="708"/>
        <w:rPr>
          <w:sz w:val="28"/>
        </w:rPr>
      </w:pPr>
      <w:r>
        <w:rPr>
          <w:sz w:val="28"/>
        </w:rPr>
        <w:t>в актах проверки на этапе проведения строительного надзора (для организаций, выполняющих функцию</w:t>
      </w:r>
      <w:r>
        <w:rPr>
          <w:spacing w:val="-3"/>
          <w:sz w:val="28"/>
        </w:rPr>
        <w:t xml:space="preserve"> </w:t>
      </w:r>
      <w:r>
        <w:rPr>
          <w:sz w:val="28"/>
        </w:rPr>
        <w:t>генподрядчика);</w:t>
      </w:r>
    </w:p>
    <w:p w:rsidR="00D7766A" w:rsidRDefault="00D7766A" w:rsidP="00D7766A">
      <w:pPr>
        <w:pStyle w:val="a5"/>
        <w:numPr>
          <w:ilvl w:val="0"/>
          <w:numId w:val="1"/>
        </w:numPr>
        <w:tabs>
          <w:tab w:val="left" w:pos="1604"/>
        </w:tabs>
        <w:spacing w:line="360" w:lineRule="auto"/>
        <w:ind w:right="690" w:firstLine="708"/>
        <w:rPr>
          <w:sz w:val="28"/>
        </w:rPr>
      </w:pPr>
      <w:r>
        <w:rPr>
          <w:sz w:val="28"/>
        </w:rPr>
        <w:t>в документах внутреннего документооборота, включая документацию системы</w:t>
      </w:r>
      <w:r>
        <w:rPr>
          <w:spacing w:val="-13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СМК)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планы</w:t>
      </w:r>
      <w:r>
        <w:rPr>
          <w:spacing w:val="-12"/>
          <w:sz w:val="28"/>
        </w:rPr>
        <w:t xml:space="preserve"> </w:t>
      </w:r>
      <w:r>
        <w:rPr>
          <w:sz w:val="28"/>
        </w:rPr>
        <w:t>внутреннего аудита</w:t>
      </w:r>
      <w:r>
        <w:rPr>
          <w:spacing w:val="-1"/>
          <w:sz w:val="28"/>
        </w:rPr>
        <w:t xml:space="preserve"> </w:t>
      </w:r>
      <w:r>
        <w:rPr>
          <w:sz w:val="28"/>
        </w:rPr>
        <w:t>СМК.</w:t>
      </w:r>
    </w:p>
    <w:p w:rsidR="00D7766A" w:rsidRDefault="00D7766A" w:rsidP="001A421F">
      <w:pPr>
        <w:pStyle w:val="a3"/>
        <w:spacing w:line="360" w:lineRule="auto"/>
        <w:ind w:right="691" w:firstLine="708"/>
      </w:pPr>
      <w:r>
        <w:t>При наличии в организации внедренной системы менеджмента качества необходимо включение стандартов СРО (СТО НОСТРОЙ) на правила выполнения работ в следующие элементы СМК: «управление внутренними нормативно-техническими документами», «управление внешними документами»,</w:t>
      </w:r>
      <w:r>
        <w:rPr>
          <w:spacing w:val="-16"/>
        </w:rPr>
        <w:t xml:space="preserve"> </w:t>
      </w:r>
      <w:r>
        <w:t>«управление</w:t>
      </w:r>
      <w:r>
        <w:rPr>
          <w:spacing w:val="-16"/>
        </w:rPr>
        <w:t xml:space="preserve"> </w:t>
      </w:r>
      <w:r>
        <w:t>записями</w:t>
      </w:r>
      <w:r>
        <w:rPr>
          <w:spacing w:val="-15"/>
        </w:rPr>
        <w:t xml:space="preserve"> </w:t>
      </w:r>
      <w:r>
        <w:t>СМК»,</w:t>
      </w:r>
      <w:r>
        <w:rPr>
          <w:spacing w:val="-15"/>
        </w:rPr>
        <w:t xml:space="preserve"> </w:t>
      </w:r>
      <w:r>
        <w:t>«распределение</w:t>
      </w:r>
      <w:r>
        <w:rPr>
          <w:spacing w:val="-16"/>
        </w:rPr>
        <w:t xml:space="preserve"> </w:t>
      </w:r>
      <w:r>
        <w:t>ответственности</w:t>
      </w:r>
      <w:r>
        <w:rPr>
          <w:spacing w:val="-15"/>
        </w:rPr>
        <w:t xml:space="preserve"> </w:t>
      </w:r>
      <w:r>
        <w:t xml:space="preserve">и полномочий», «внутренний обмен информацией», </w:t>
      </w:r>
      <w:r>
        <w:lastRenderedPageBreak/>
        <w:t>«управление компетентностью, осведомленностью и подготовкой персонала», «управление</w:t>
      </w:r>
      <w:r w:rsidRPr="00D7766A">
        <w:t xml:space="preserve"> </w:t>
      </w:r>
      <w:r>
        <w:t>инфраструктурой», «управление производственной средой», «процесс закупок, включая  информацию по  закупкам  и  верификацию закупленной</w:t>
      </w:r>
      <w:r>
        <w:rPr>
          <w:spacing w:val="48"/>
        </w:rPr>
        <w:t xml:space="preserve"> </w:t>
      </w:r>
      <w:r>
        <w:t>продукции»,</w:t>
      </w:r>
      <w:r w:rsidR="001A421F">
        <w:t xml:space="preserve"> </w:t>
      </w:r>
      <w:r>
        <w:t>«управление производством и обслуживанием», «управление измерительным оборудованием», «мониторинг и измерение процессов», «мониторинг и измерение продукции», «управление     несоответствующей</w:t>
      </w:r>
      <w:r w:rsidRPr="00D7766A">
        <w:t xml:space="preserve"> </w:t>
      </w:r>
      <w:r>
        <w:t>продукцией»,</w:t>
      </w:r>
      <w:r w:rsidRPr="00D7766A">
        <w:t xml:space="preserve"> </w:t>
      </w:r>
      <w:r>
        <w:t>«управление документацией»,</w:t>
      </w:r>
      <w:r w:rsidRPr="00D7766A">
        <w:t xml:space="preserve"> </w:t>
      </w:r>
      <w:r>
        <w:t>«определение и анализ требований к продукции» и др.</w:t>
      </w:r>
    </w:p>
    <w:p w:rsidR="00D7766A" w:rsidRDefault="00D7766A" w:rsidP="00D7766A">
      <w:pPr>
        <w:pStyle w:val="a3"/>
        <w:spacing w:line="307" w:lineRule="exact"/>
        <w:ind w:left="1385"/>
        <w:jc w:val="left"/>
      </w:pPr>
      <w:r>
        <w:t>После полного выполнения организационно-технических мероприятий в</w:t>
      </w:r>
    </w:p>
    <w:p w:rsidR="00D7766A" w:rsidRDefault="00D7766A" w:rsidP="00D7766A">
      <w:pPr>
        <w:pStyle w:val="a3"/>
        <w:spacing w:before="160" w:line="360" w:lineRule="auto"/>
        <w:ind w:right="687"/>
      </w:pPr>
      <w:r>
        <w:t>организации может быть сформирована комиссия по оценке готовности организации-члена СРО к выполнению работ по стандартам на процессы. В состав комиссии включаются лицо, ответственное за реализацию плана организационно-технических мероприятий; лицо, ответственное за управление нормативной документацией, а также представитель СРО по согласованию с ними.</w:t>
      </w:r>
    </w:p>
    <w:p w:rsidR="00D7766A" w:rsidRDefault="00D7766A" w:rsidP="00D7766A">
      <w:pPr>
        <w:pStyle w:val="a3"/>
        <w:spacing w:before="160" w:line="360" w:lineRule="auto"/>
        <w:ind w:right="687"/>
      </w:pPr>
    </w:p>
    <w:p w:rsidR="00D7766A" w:rsidRDefault="00D7766A" w:rsidP="00D7766A">
      <w:pPr>
        <w:pStyle w:val="a5"/>
        <w:tabs>
          <w:tab w:val="left" w:pos="1549"/>
        </w:tabs>
        <w:ind w:left="1548" w:firstLine="0"/>
        <w:jc w:val="left"/>
        <w:rPr>
          <w:sz w:val="28"/>
        </w:rPr>
      </w:pPr>
    </w:p>
    <w:p w:rsidR="00D7766A" w:rsidRDefault="00D7766A" w:rsidP="00D7766A">
      <w:pPr>
        <w:pStyle w:val="a5"/>
        <w:tabs>
          <w:tab w:val="left" w:pos="1549"/>
        </w:tabs>
        <w:ind w:left="1548" w:firstLine="0"/>
        <w:jc w:val="left"/>
        <w:rPr>
          <w:sz w:val="28"/>
        </w:rPr>
      </w:pPr>
    </w:p>
    <w:p w:rsidR="00D7766A" w:rsidRDefault="00D7766A" w:rsidP="00D7766A">
      <w:pPr>
        <w:pStyle w:val="a5"/>
        <w:tabs>
          <w:tab w:val="left" w:pos="1549"/>
        </w:tabs>
        <w:ind w:left="1548" w:firstLine="0"/>
        <w:jc w:val="left"/>
        <w:rPr>
          <w:sz w:val="28"/>
        </w:rPr>
      </w:pPr>
    </w:p>
    <w:p w:rsidR="00D7766A" w:rsidRDefault="00D7766A" w:rsidP="00D7766A">
      <w:pPr>
        <w:pStyle w:val="a5"/>
        <w:tabs>
          <w:tab w:val="left" w:pos="1549"/>
        </w:tabs>
        <w:ind w:left="1548" w:firstLine="0"/>
        <w:jc w:val="left"/>
        <w:rPr>
          <w:sz w:val="28"/>
        </w:rPr>
      </w:pPr>
    </w:p>
    <w:p w:rsidR="00D7766A" w:rsidRDefault="00D7766A" w:rsidP="00D7766A">
      <w:pPr>
        <w:pStyle w:val="a5"/>
        <w:tabs>
          <w:tab w:val="left" w:pos="1549"/>
        </w:tabs>
        <w:ind w:left="1548" w:firstLine="0"/>
        <w:jc w:val="left"/>
        <w:rPr>
          <w:sz w:val="28"/>
        </w:rPr>
      </w:pPr>
    </w:p>
    <w:p w:rsidR="00D7766A" w:rsidRDefault="00D7766A" w:rsidP="00D7766A">
      <w:pPr>
        <w:pStyle w:val="a5"/>
        <w:tabs>
          <w:tab w:val="left" w:pos="1549"/>
        </w:tabs>
        <w:ind w:left="1548" w:firstLine="0"/>
        <w:jc w:val="left"/>
        <w:rPr>
          <w:sz w:val="28"/>
        </w:rPr>
      </w:pPr>
    </w:p>
    <w:p w:rsidR="00D7766A" w:rsidRDefault="00D7766A" w:rsidP="00D7766A">
      <w:pPr>
        <w:pStyle w:val="a5"/>
        <w:tabs>
          <w:tab w:val="left" w:pos="1549"/>
        </w:tabs>
        <w:ind w:left="1548" w:firstLine="0"/>
        <w:jc w:val="left"/>
        <w:rPr>
          <w:sz w:val="28"/>
        </w:rPr>
      </w:pPr>
    </w:p>
    <w:p w:rsidR="00D7766A" w:rsidRDefault="00D7766A" w:rsidP="00D7766A">
      <w:pPr>
        <w:pStyle w:val="a5"/>
        <w:tabs>
          <w:tab w:val="left" w:pos="1549"/>
        </w:tabs>
        <w:ind w:left="1548" w:firstLine="0"/>
        <w:jc w:val="left"/>
        <w:rPr>
          <w:sz w:val="28"/>
        </w:rPr>
      </w:pPr>
    </w:p>
    <w:p w:rsidR="00D7766A" w:rsidRDefault="00D7766A" w:rsidP="00D7766A">
      <w:pPr>
        <w:pStyle w:val="a5"/>
        <w:tabs>
          <w:tab w:val="left" w:pos="1549"/>
        </w:tabs>
        <w:ind w:left="1548" w:firstLine="0"/>
        <w:jc w:val="left"/>
        <w:rPr>
          <w:sz w:val="28"/>
        </w:rPr>
      </w:pPr>
    </w:p>
    <w:p w:rsidR="00D7766A" w:rsidRDefault="00D7766A" w:rsidP="00D7766A">
      <w:pPr>
        <w:pStyle w:val="a5"/>
        <w:tabs>
          <w:tab w:val="left" w:pos="1549"/>
        </w:tabs>
        <w:ind w:left="1548" w:firstLine="0"/>
        <w:jc w:val="left"/>
        <w:rPr>
          <w:sz w:val="28"/>
        </w:rPr>
      </w:pPr>
    </w:p>
    <w:p w:rsidR="00D7766A" w:rsidRDefault="00D7766A" w:rsidP="00D7766A">
      <w:pPr>
        <w:pStyle w:val="a5"/>
        <w:tabs>
          <w:tab w:val="left" w:pos="1549"/>
        </w:tabs>
        <w:ind w:left="1548" w:firstLine="0"/>
        <w:jc w:val="left"/>
        <w:rPr>
          <w:sz w:val="28"/>
        </w:rPr>
      </w:pPr>
    </w:p>
    <w:p w:rsidR="00D7766A" w:rsidRDefault="00D7766A" w:rsidP="00D7766A">
      <w:pPr>
        <w:pStyle w:val="a5"/>
        <w:tabs>
          <w:tab w:val="left" w:pos="1549"/>
        </w:tabs>
        <w:ind w:left="1548" w:firstLine="0"/>
        <w:jc w:val="left"/>
        <w:rPr>
          <w:sz w:val="28"/>
        </w:rPr>
      </w:pPr>
    </w:p>
    <w:p w:rsidR="00D7766A" w:rsidRDefault="00D7766A" w:rsidP="00D7766A">
      <w:pPr>
        <w:pStyle w:val="a5"/>
        <w:tabs>
          <w:tab w:val="left" w:pos="1549"/>
        </w:tabs>
        <w:ind w:left="1548" w:firstLine="0"/>
        <w:jc w:val="left"/>
        <w:rPr>
          <w:sz w:val="28"/>
        </w:rPr>
      </w:pPr>
    </w:p>
    <w:p w:rsidR="00D7766A" w:rsidRDefault="00D7766A" w:rsidP="00D7766A">
      <w:pPr>
        <w:pStyle w:val="a5"/>
        <w:tabs>
          <w:tab w:val="left" w:pos="1549"/>
        </w:tabs>
        <w:ind w:left="1548" w:firstLine="0"/>
        <w:jc w:val="left"/>
        <w:rPr>
          <w:sz w:val="28"/>
        </w:rPr>
      </w:pPr>
    </w:p>
    <w:p w:rsidR="00D7766A" w:rsidRDefault="00D7766A" w:rsidP="00D7766A">
      <w:pPr>
        <w:pStyle w:val="a5"/>
        <w:tabs>
          <w:tab w:val="left" w:pos="1549"/>
        </w:tabs>
        <w:ind w:left="1548" w:firstLine="0"/>
        <w:jc w:val="left"/>
        <w:rPr>
          <w:sz w:val="28"/>
        </w:rPr>
      </w:pPr>
    </w:p>
    <w:p w:rsidR="00D7766A" w:rsidRDefault="00D7766A" w:rsidP="00D7766A">
      <w:pPr>
        <w:pStyle w:val="a5"/>
        <w:tabs>
          <w:tab w:val="left" w:pos="1549"/>
        </w:tabs>
        <w:ind w:left="1548" w:firstLine="0"/>
        <w:jc w:val="left"/>
        <w:rPr>
          <w:sz w:val="28"/>
        </w:rPr>
      </w:pPr>
    </w:p>
    <w:p w:rsidR="00D7766A" w:rsidRDefault="00D7766A" w:rsidP="00D7766A">
      <w:pPr>
        <w:pStyle w:val="a5"/>
        <w:tabs>
          <w:tab w:val="left" w:pos="1549"/>
        </w:tabs>
        <w:ind w:left="1548" w:firstLine="0"/>
        <w:jc w:val="left"/>
        <w:rPr>
          <w:sz w:val="28"/>
        </w:rPr>
      </w:pPr>
    </w:p>
    <w:p w:rsidR="001A421F" w:rsidRDefault="001A421F" w:rsidP="00D7766A">
      <w:pPr>
        <w:pStyle w:val="a3"/>
        <w:spacing w:before="67"/>
        <w:ind w:left="0" w:right="687"/>
        <w:jc w:val="right"/>
      </w:pPr>
    </w:p>
    <w:p w:rsidR="00D7766A" w:rsidRDefault="00D7766A" w:rsidP="00D7766A">
      <w:pPr>
        <w:pStyle w:val="a3"/>
        <w:spacing w:before="67"/>
        <w:ind w:left="0" w:right="687"/>
        <w:jc w:val="right"/>
      </w:pPr>
      <w:r>
        <w:t>Приложение 1</w:t>
      </w:r>
    </w:p>
    <w:p w:rsidR="001A421F" w:rsidRDefault="001A421F" w:rsidP="00D7766A">
      <w:pPr>
        <w:pStyle w:val="a3"/>
        <w:spacing w:before="163"/>
        <w:ind w:left="2899"/>
        <w:jc w:val="left"/>
      </w:pPr>
    </w:p>
    <w:p w:rsidR="00D7766A" w:rsidRDefault="00D7766A" w:rsidP="00D7766A">
      <w:pPr>
        <w:pStyle w:val="a3"/>
        <w:spacing w:before="163"/>
        <w:ind w:left="2899"/>
        <w:jc w:val="left"/>
      </w:pPr>
      <w:r>
        <w:t>Форма приказа об утверждении и введении</w:t>
      </w:r>
    </w:p>
    <w:p w:rsidR="00D7766A" w:rsidRDefault="00D7766A" w:rsidP="00D7766A">
      <w:pPr>
        <w:pStyle w:val="a3"/>
        <w:ind w:left="980" w:right="995"/>
        <w:jc w:val="center"/>
      </w:pPr>
      <w:r>
        <w:t>в действие стандартов на процессы выполнения работ, утвержденных Ассоциацией «Национальное объединение строителей»</w:t>
      </w:r>
    </w:p>
    <w:p w:rsidR="00D7766A" w:rsidRDefault="00D7766A" w:rsidP="00D7766A">
      <w:pPr>
        <w:pStyle w:val="a3"/>
        <w:spacing w:before="9"/>
        <w:ind w:left="0"/>
        <w:jc w:val="left"/>
        <w:rPr>
          <w:sz w:val="23"/>
        </w:rPr>
      </w:pPr>
    </w:p>
    <w:p w:rsidR="00D7766A" w:rsidRPr="00D7766A" w:rsidRDefault="00D7766A" w:rsidP="00D7766A">
      <w:pPr>
        <w:tabs>
          <w:tab w:val="left" w:pos="1856"/>
          <w:tab w:val="left" w:pos="2804"/>
        </w:tabs>
        <w:spacing w:before="1"/>
        <w:ind w:left="42"/>
        <w:jc w:val="center"/>
        <w:rPr>
          <w:rFonts w:ascii="Times New Roman" w:hAnsi="Times New Roman" w:cs="Times New Roman"/>
          <w:sz w:val="24"/>
        </w:rPr>
      </w:pPr>
      <w:r w:rsidRPr="00D7766A">
        <w:rPr>
          <w:rFonts w:ascii="Times New Roman" w:hAnsi="Times New Roman" w:cs="Times New Roman"/>
          <w:sz w:val="24"/>
        </w:rPr>
        <w:t>ПРИКАЗ</w:t>
      </w:r>
      <w:r w:rsidRPr="00D7766A">
        <w:rPr>
          <w:rFonts w:ascii="Times New Roman" w:hAnsi="Times New Roman" w:cs="Times New Roman"/>
          <w:spacing w:val="-3"/>
          <w:sz w:val="24"/>
        </w:rPr>
        <w:t xml:space="preserve"> </w:t>
      </w:r>
      <w:r w:rsidRPr="00D7766A">
        <w:rPr>
          <w:rFonts w:ascii="Times New Roman" w:hAnsi="Times New Roman" w:cs="Times New Roman"/>
          <w:sz w:val="24"/>
        </w:rPr>
        <w:t>от</w:t>
      </w:r>
      <w:r w:rsidRPr="00D7766A">
        <w:rPr>
          <w:rFonts w:ascii="Times New Roman" w:hAnsi="Times New Roman" w:cs="Times New Roman"/>
          <w:sz w:val="24"/>
          <w:u w:val="single"/>
        </w:rPr>
        <w:t xml:space="preserve"> </w:t>
      </w:r>
      <w:r w:rsidRPr="00D7766A">
        <w:rPr>
          <w:rFonts w:ascii="Times New Roman" w:hAnsi="Times New Roman" w:cs="Times New Roman"/>
          <w:sz w:val="24"/>
          <w:u w:val="single"/>
        </w:rPr>
        <w:tab/>
      </w:r>
      <w:r w:rsidRPr="00D7766A">
        <w:rPr>
          <w:rFonts w:ascii="Times New Roman" w:hAnsi="Times New Roman" w:cs="Times New Roman"/>
          <w:sz w:val="24"/>
        </w:rPr>
        <w:t>№</w:t>
      </w:r>
      <w:r w:rsidRPr="00D7766A">
        <w:rPr>
          <w:rFonts w:ascii="Times New Roman" w:hAnsi="Times New Roman" w:cs="Times New Roman"/>
          <w:spacing w:val="-1"/>
          <w:sz w:val="24"/>
        </w:rPr>
        <w:t xml:space="preserve"> </w:t>
      </w:r>
      <w:r w:rsidRPr="00D7766A">
        <w:rPr>
          <w:rFonts w:ascii="Times New Roman" w:hAnsi="Times New Roman" w:cs="Times New Roman"/>
          <w:sz w:val="24"/>
          <w:u w:val="single"/>
        </w:rPr>
        <w:t xml:space="preserve"> </w:t>
      </w:r>
      <w:r w:rsidRPr="00D7766A">
        <w:rPr>
          <w:rFonts w:ascii="Times New Roman" w:hAnsi="Times New Roman" w:cs="Times New Roman"/>
          <w:sz w:val="24"/>
          <w:u w:val="single"/>
        </w:rPr>
        <w:tab/>
      </w:r>
    </w:p>
    <w:p w:rsidR="00D7766A" w:rsidRPr="00D7766A" w:rsidRDefault="00D7766A" w:rsidP="00D7766A">
      <w:pPr>
        <w:ind w:left="982" w:right="995"/>
        <w:jc w:val="center"/>
        <w:rPr>
          <w:rStyle w:val="a6"/>
          <w:rFonts w:ascii="Times New Roman" w:hAnsi="Times New Roman" w:cs="Times New Roman"/>
          <w:i w:val="0"/>
          <w:color w:val="auto"/>
        </w:rPr>
      </w:pPr>
      <w:r w:rsidRPr="00D7766A">
        <w:rPr>
          <w:rStyle w:val="a6"/>
          <w:rFonts w:ascii="Times New Roman" w:hAnsi="Times New Roman" w:cs="Times New Roman"/>
          <w:i w:val="0"/>
          <w:color w:val="auto"/>
        </w:rPr>
        <w:t>Об утверждении и введении в действие в действие стандартов на процессы выполнения работ, утвержденных Ассоциацией «Национальное объединение строителей», в целях обеспечения качества и безопасности строительных работ, выполняемых ООО</w:t>
      </w:r>
    </w:p>
    <w:p w:rsidR="00D7766A" w:rsidRPr="00D7766A" w:rsidRDefault="00D7766A" w:rsidP="00D7766A">
      <w:pPr>
        <w:tabs>
          <w:tab w:val="left" w:pos="1321"/>
        </w:tabs>
        <w:spacing w:line="240" w:lineRule="auto"/>
        <w:ind w:right="12"/>
        <w:jc w:val="center"/>
        <w:rPr>
          <w:rStyle w:val="a6"/>
          <w:rFonts w:ascii="Times New Roman" w:hAnsi="Times New Roman" w:cs="Times New Roman"/>
          <w:i w:val="0"/>
          <w:color w:val="auto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 w:rsidRPr="00D7766A">
        <w:rPr>
          <w:rStyle w:val="a6"/>
          <w:rFonts w:ascii="Times New Roman" w:hAnsi="Times New Roman" w:cs="Times New Roman"/>
          <w:i w:val="0"/>
          <w:color w:val="auto"/>
        </w:rPr>
        <w:t>(наименование организации) и во исполнение решения Совета Ассоциации</w:t>
      </w:r>
    </w:p>
    <w:p w:rsidR="00D7766A" w:rsidRPr="00D7766A" w:rsidRDefault="00D7766A" w:rsidP="00D7766A">
      <w:pPr>
        <w:spacing w:line="240" w:lineRule="auto"/>
        <w:ind w:left="982" w:right="995"/>
        <w:jc w:val="center"/>
        <w:rPr>
          <w:rStyle w:val="a6"/>
          <w:rFonts w:ascii="Times New Roman" w:hAnsi="Times New Roman" w:cs="Times New Roman"/>
          <w:i w:val="0"/>
          <w:color w:val="auto"/>
        </w:rPr>
      </w:pPr>
      <w:r w:rsidRPr="00D7766A">
        <w:rPr>
          <w:rStyle w:val="a6"/>
          <w:rFonts w:ascii="Times New Roman" w:hAnsi="Times New Roman" w:cs="Times New Roman"/>
          <w:i w:val="0"/>
          <w:color w:val="auto"/>
        </w:rPr>
        <w:t>«Национальное объединение строителей» от 16.05.2018 №122</w:t>
      </w:r>
    </w:p>
    <w:p w:rsidR="00D7766A" w:rsidRPr="00D7766A" w:rsidRDefault="00D7766A" w:rsidP="00D7766A">
      <w:pPr>
        <w:spacing w:line="240" w:lineRule="auto"/>
        <w:ind w:left="980" w:right="995"/>
        <w:jc w:val="center"/>
        <w:rPr>
          <w:rFonts w:ascii="Times New Roman" w:hAnsi="Times New Roman" w:cs="Times New Roman"/>
          <w:sz w:val="24"/>
        </w:rPr>
      </w:pPr>
      <w:r w:rsidRPr="00D7766A">
        <w:rPr>
          <w:rStyle w:val="a6"/>
          <w:rFonts w:ascii="Times New Roman" w:hAnsi="Times New Roman" w:cs="Times New Roman"/>
          <w:i w:val="0"/>
          <w:color w:val="auto"/>
        </w:rPr>
        <w:t>на основании решения собрания СРО «_» от 201_г. (Протокол №_)</w:t>
      </w:r>
    </w:p>
    <w:p w:rsidR="00D7766A" w:rsidRDefault="00D7766A" w:rsidP="00D7766A">
      <w:pPr>
        <w:pStyle w:val="a3"/>
        <w:ind w:left="0"/>
        <w:jc w:val="left"/>
        <w:rPr>
          <w:sz w:val="26"/>
        </w:rPr>
      </w:pPr>
    </w:p>
    <w:p w:rsidR="00D7766A" w:rsidRDefault="00D7766A" w:rsidP="00D7766A">
      <w:pPr>
        <w:spacing w:before="179"/>
        <w:ind w:left="677"/>
        <w:rPr>
          <w:sz w:val="24"/>
        </w:rPr>
      </w:pPr>
      <w:r>
        <w:rPr>
          <w:sz w:val="24"/>
        </w:rPr>
        <w:t>ПРИКАЗЫВАЮ:</w:t>
      </w:r>
    </w:p>
    <w:p w:rsidR="00D7766A" w:rsidRDefault="00D7766A" w:rsidP="00D7766A">
      <w:pPr>
        <w:pStyle w:val="a5"/>
        <w:numPr>
          <w:ilvl w:val="0"/>
          <w:numId w:val="2"/>
        </w:numPr>
        <w:tabs>
          <w:tab w:val="left" w:pos="1539"/>
        </w:tabs>
        <w:spacing w:before="201"/>
        <w:ind w:right="686" w:firstLine="566"/>
      </w:pPr>
      <w:r>
        <w:t>Утвердить и ввести в действие с «_ » стандарты на процессы выполнения работ, утвержденные Ассоциацией «Национальное объединение строителей» (согласно</w:t>
      </w:r>
      <w:r>
        <w:rPr>
          <w:spacing w:val="-9"/>
        </w:rPr>
        <w:t xml:space="preserve"> </w:t>
      </w:r>
      <w:r>
        <w:t>Приложению)</w:t>
      </w:r>
    </w:p>
    <w:p w:rsidR="00D7766A" w:rsidRDefault="00D7766A" w:rsidP="00D7766A">
      <w:pPr>
        <w:pStyle w:val="a5"/>
        <w:numPr>
          <w:ilvl w:val="0"/>
          <w:numId w:val="2"/>
        </w:numPr>
        <w:tabs>
          <w:tab w:val="left" w:pos="1465"/>
          <w:tab w:val="left" w:pos="4812"/>
          <w:tab w:val="left" w:pos="8593"/>
        </w:tabs>
        <w:spacing w:before="200"/>
        <w:ind w:left="1464" w:hanging="221"/>
        <w:jc w:val="left"/>
      </w:pPr>
      <w:r>
        <w:t>Признать утратившим силу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» стандарты организации в</w:t>
      </w:r>
      <w:r>
        <w:rPr>
          <w:spacing w:val="-7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</w:p>
    <w:p w:rsidR="00D7766A" w:rsidRPr="00D7766A" w:rsidRDefault="00D7766A" w:rsidP="00D7766A">
      <w:pPr>
        <w:spacing w:before="200"/>
        <w:ind w:left="677" w:right="684" w:firstLine="566"/>
        <w:jc w:val="both"/>
        <w:rPr>
          <w:rFonts w:ascii="Times New Roman" w:hAnsi="Times New Roman" w:cs="Times New Roman"/>
        </w:rPr>
      </w:pPr>
      <w:r w:rsidRPr="00D7766A">
        <w:rPr>
          <w:rFonts w:ascii="Times New Roman" w:hAnsi="Times New Roman" w:cs="Times New Roman"/>
        </w:rPr>
        <w:t>(обозначение и наименование отменяемого документа в случае, если он был утвержден личной подписью руководящего лица, либо реквизиты нормативного акта об утверждении документа) (пункт указывается при необходимости отмены документа)</w:t>
      </w:r>
    </w:p>
    <w:p w:rsidR="00D7766A" w:rsidRDefault="00D7766A" w:rsidP="00D7766A">
      <w:pPr>
        <w:pStyle w:val="a5"/>
        <w:numPr>
          <w:ilvl w:val="0"/>
          <w:numId w:val="2"/>
        </w:numPr>
        <w:tabs>
          <w:tab w:val="left" w:pos="1465"/>
        </w:tabs>
        <w:spacing w:before="199"/>
        <w:ind w:right="686" w:firstLine="566"/>
      </w:pPr>
      <w:r>
        <w:t>Начальнику подразделения, выполняющего функции службы стандартизации организации (указать</w:t>
      </w:r>
      <w:r>
        <w:rPr>
          <w:spacing w:val="-11"/>
        </w:rPr>
        <w:t xml:space="preserve"> </w:t>
      </w:r>
      <w:r>
        <w:t>должность,</w:t>
      </w:r>
      <w:r>
        <w:rPr>
          <w:spacing w:val="-10"/>
        </w:rPr>
        <w:t xml:space="preserve"> </w:t>
      </w:r>
      <w:r>
        <w:t>инициалы,</w:t>
      </w:r>
      <w:r>
        <w:rPr>
          <w:spacing w:val="-9"/>
        </w:rPr>
        <w:t xml:space="preserve"> </w:t>
      </w:r>
      <w:r>
        <w:t>фамилию</w:t>
      </w:r>
      <w:r>
        <w:rPr>
          <w:spacing w:val="-8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название),</w:t>
      </w:r>
      <w:r>
        <w:rPr>
          <w:spacing w:val="-9"/>
        </w:rPr>
        <w:t xml:space="preserve"> </w:t>
      </w:r>
      <w:r>
        <w:t>осуществить</w:t>
      </w:r>
      <w:r>
        <w:rPr>
          <w:spacing w:val="-9"/>
        </w:rPr>
        <w:t xml:space="preserve"> </w:t>
      </w:r>
      <w:r>
        <w:t>рассылку</w:t>
      </w:r>
      <w:r>
        <w:rPr>
          <w:spacing w:val="-12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(указать дату рассылки) структурным подразделениям и</w:t>
      </w:r>
      <w:r>
        <w:rPr>
          <w:spacing w:val="-11"/>
        </w:rPr>
        <w:t xml:space="preserve"> </w:t>
      </w:r>
      <w:r>
        <w:t>филиалам.</w:t>
      </w:r>
    </w:p>
    <w:p w:rsidR="00D7766A" w:rsidRDefault="00D7766A" w:rsidP="00D7766A">
      <w:pPr>
        <w:pStyle w:val="a5"/>
        <w:numPr>
          <w:ilvl w:val="0"/>
          <w:numId w:val="2"/>
        </w:numPr>
        <w:tabs>
          <w:tab w:val="left" w:pos="1522"/>
        </w:tabs>
        <w:spacing w:before="202"/>
        <w:ind w:right="684" w:firstLine="566"/>
      </w:pPr>
      <w:r>
        <w:t>Начальнику Управления делами (указать инициалы, фамилию руководителя) обеспечить издание стандартов в количестве (указать</w:t>
      </w:r>
      <w:r>
        <w:rPr>
          <w:spacing w:val="-3"/>
        </w:rPr>
        <w:t xml:space="preserve"> </w:t>
      </w:r>
      <w:r>
        <w:t>тираж)</w:t>
      </w:r>
    </w:p>
    <w:p w:rsidR="00D7766A" w:rsidRDefault="00D7766A" w:rsidP="00D7766A">
      <w:pPr>
        <w:pStyle w:val="a5"/>
        <w:numPr>
          <w:ilvl w:val="0"/>
          <w:numId w:val="2"/>
        </w:numPr>
        <w:tabs>
          <w:tab w:val="left" w:pos="1479"/>
        </w:tabs>
        <w:spacing w:before="199"/>
        <w:ind w:right="688" w:firstLine="566"/>
      </w:pPr>
      <w:r>
        <w:t>Ответственность за организацию работ по внедрению стандартов возложить на_(должность, ф.и.о.)</w:t>
      </w:r>
    </w:p>
    <w:p w:rsidR="00D7766A" w:rsidRDefault="00D7766A" w:rsidP="00D7766A">
      <w:pPr>
        <w:pStyle w:val="a5"/>
        <w:numPr>
          <w:ilvl w:val="0"/>
          <w:numId w:val="2"/>
        </w:numPr>
        <w:tabs>
          <w:tab w:val="left" w:pos="1513"/>
        </w:tabs>
        <w:spacing w:before="200"/>
        <w:ind w:right="685" w:firstLine="566"/>
      </w:pPr>
      <w:r>
        <w:t>Утвердить план организационно-технических мероприятий по внедрению (Приложение к приказу №</w:t>
      </w:r>
      <w:r>
        <w:rPr>
          <w:spacing w:val="-3"/>
        </w:rPr>
        <w:t xml:space="preserve"> </w:t>
      </w:r>
      <w:r>
        <w:t>1).</w:t>
      </w:r>
    </w:p>
    <w:p w:rsidR="00D7766A" w:rsidRDefault="00D7766A" w:rsidP="00D7766A">
      <w:pPr>
        <w:pStyle w:val="a5"/>
        <w:numPr>
          <w:ilvl w:val="0"/>
          <w:numId w:val="2"/>
        </w:numPr>
        <w:tabs>
          <w:tab w:val="left" w:pos="1465"/>
        </w:tabs>
        <w:spacing w:before="199"/>
        <w:ind w:left="1464" w:hanging="221"/>
        <w:jc w:val="left"/>
      </w:pPr>
      <w:r>
        <w:t>Обеспечить выполнение всех мероприятий по внедрению стандартов в срок до 01.06.2019</w:t>
      </w:r>
      <w:r>
        <w:rPr>
          <w:spacing w:val="-7"/>
        </w:rPr>
        <w:t xml:space="preserve"> </w:t>
      </w:r>
      <w:r>
        <w:t>г.</w:t>
      </w:r>
    </w:p>
    <w:p w:rsidR="00D7766A" w:rsidRDefault="00D7766A" w:rsidP="00D7766A">
      <w:pPr>
        <w:pStyle w:val="a5"/>
        <w:numPr>
          <w:ilvl w:val="0"/>
          <w:numId w:val="2"/>
        </w:numPr>
        <w:tabs>
          <w:tab w:val="left" w:pos="1491"/>
        </w:tabs>
        <w:spacing w:before="202"/>
        <w:ind w:right="684" w:firstLine="566"/>
      </w:pPr>
      <w:r>
        <w:t>Руководителям подразделений и филиалов ООО _ обеспечить реализацию мероприятий по внедрению</w:t>
      </w:r>
      <w:r>
        <w:rPr>
          <w:spacing w:val="-4"/>
        </w:rPr>
        <w:t xml:space="preserve"> </w:t>
      </w:r>
      <w:r>
        <w:t>стандартов.</w:t>
      </w:r>
    </w:p>
    <w:p w:rsidR="00D7766A" w:rsidRDefault="00D7766A" w:rsidP="00D7766A">
      <w:pPr>
        <w:pStyle w:val="a5"/>
        <w:numPr>
          <w:ilvl w:val="0"/>
          <w:numId w:val="2"/>
        </w:numPr>
        <w:tabs>
          <w:tab w:val="left" w:pos="1573"/>
        </w:tabs>
        <w:spacing w:before="199"/>
        <w:ind w:right="688" w:firstLine="566"/>
      </w:pPr>
      <w:r>
        <w:t>Утвердить актуализированный «Перечень нормативных документов по видам работ, выполняемых организацией» (Приложение к приказу №</w:t>
      </w:r>
      <w:r>
        <w:rPr>
          <w:spacing w:val="-9"/>
        </w:rPr>
        <w:t xml:space="preserve"> </w:t>
      </w:r>
      <w:r>
        <w:t>2)</w:t>
      </w:r>
    </w:p>
    <w:p w:rsidR="00D7766A" w:rsidRDefault="00D7766A" w:rsidP="00D7766A">
      <w:pPr>
        <w:pStyle w:val="a5"/>
        <w:numPr>
          <w:ilvl w:val="0"/>
          <w:numId w:val="2"/>
        </w:numPr>
        <w:tabs>
          <w:tab w:val="left" w:pos="1614"/>
        </w:tabs>
        <w:spacing w:before="200"/>
        <w:ind w:right="685" w:firstLine="566"/>
      </w:pPr>
      <w:r>
        <w:t>Руководителям структурных подразделений, производителям работ: (должность, ф.и.о.) - организовать и производить работы в соответствие с требованиями стандартов, перечисленных в</w:t>
      </w:r>
      <w:r>
        <w:rPr>
          <w:spacing w:val="-16"/>
        </w:rPr>
        <w:t xml:space="preserve"> </w:t>
      </w:r>
      <w:r>
        <w:t>п.1.</w:t>
      </w:r>
    </w:p>
    <w:p w:rsidR="00D7766A" w:rsidRDefault="00D7766A" w:rsidP="00D7766A">
      <w:pPr>
        <w:pStyle w:val="a5"/>
        <w:numPr>
          <w:ilvl w:val="0"/>
          <w:numId w:val="2"/>
        </w:numPr>
        <w:tabs>
          <w:tab w:val="left" w:pos="1575"/>
        </w:tabs>
        <w:spacing w:before="200"/>
        <w:ind w:left="1574" w:hanging="331"/>
        <w:jc w:val="left"/>
      </w:pPr>
      <w:r>
        <w:t>Руководителю (начальнику) ПТО</w:t>
      </w:r>
      <w:r>
        <w:rPr>
          <w:spacing w:val="-2"/>
        </w:rPr>
        <w:t xml:space="preserve"> </w:t>
      </w:r>
      <w:r>
        <w:t>организации:</w:t>
      </w:r>
    </w:p>
    <w:p w:rsidR="00D7766A" w:rsidRDefault="00D7766A" w:rsidP="00D7766A">
      <w:pPr>
        <w:pStyle w:val="a5"/>
        <w:numPr>
          <w:ilvl w:val="0"/>
          <w:numId w:val="3"/>
        </w:numPr>
        <w:tabs>
          <w:tab w:val="left" w:pos="1386"/>
        </w:tabs>
        <w:spacing w:before="200"/>
        <w:ind w:right="689" w:firstLine="566"/>
      </w:pPr>
      <w:r>
        <w:t>внести изменения в формы, используемые в системах внутреннего и внешнего документооборота;</w:t>
      </w:r>
    </w:p>
    <w:p w:rsidR="00D7766A" w:rsidRDefault="00D7766A" w:rsidP="00D7766A">
      <w:pPr>
        <w:pStyle w:val="a5"/>
        <w:numPr>
          <w:ilvl w:val="0"/>
          <w:numId w:val="3"/>
        </w:numPr>
        <w:tabs>
          <w:tab w:val="left" w:pos="1386"/>
        </w:tabs>
        <w:spacing w:before="200"/>
        <w:ind w:right="686" w:firstLine="566"/>
      </w:pPr>
      <w:r>
        <w:t>довести до сведения контрагентов и субподрядных организаций о необходимости проведения работ на объектах капитального строительства в соответствии с требованиями введенных в действие стандартов;</w:t>
      </w:r>
    </w:p>
    <w:p w:rsidR="00D7766A" w:rsidRDefault="00D7766A" w:rsidP="00D7766A">
      <w:pPr>
        <w:pStyle w:val="a5"/>
        <w:numPr>
          <w:ilvl w:val="0"/>
          <w:numId w:val="3"/>
        </w:numPr>
        <w:tabs>
          <w:tab w:val="left" w:pos="1386"/>
          <w:tab w:val="left" w:pos="2733"/>
          <w:tab w:val="left" w:pos="4321"/>
          <w:tab w:val="left" w:pos="7568"/>
          <w:tab w:val="left" w:pos="8602"/>
          <w:tab w:val="left" w:pos="9120"/>
        </w:tabs>
        <w:spacing w:before="68"/>
        <w:ind w:right="686" w:firstLine="566"/>
        <w:jc w:val="left"/>
      </w:pPr>
      <w:r>
        <w:t>обеспечить</w:t>
      </w:r>
      <w:r>
        <w:tab/>
        <w:t>необходимую</w:t>
      </w:r>
      <w:r>
        <w:tab/>
        <w:t>организационно-методическую</w:t>
      </w:r>
      <w:r>
        <w:tab/>
        <w:t>помощь</w:t>
      </w:r>
      <w:r>
        <w:tab/>
        <w:t>по</w:t>
      </w:r>
      <w:r>
        <w:tab/>
      </w:r>
      <w:r>
        <w:rPr>
          <w:spacing w:val="-1"/>
        </w:rPr>
        <w:t xml:space="preserve">применению </w:t>
      </w:r>
      <w:r>
        <w:t>соответствующих</w:t>
      </w:r>
      <w:r>
        <w:rPr>
          <w:spacing w:val="-1"/>
        </w:rPr>
        <w:t xml:space="preserve"> </w:t>
      </w:r>
      <w:r>
        <w:t>стандартов.</w:t>
      </w:r>
    </w:p>
    <w:p w:rsidR="00D7766A" w:rsidRDefault="00D7766A" w:rsidP="00D7766A">
      <w:pPr>
        <w:pStyle w:val="a5"/>
        <w:numPr>
          <w:ilvl w:val="0"/>
          <w:numId w:val="2"/>
        </w:numPr>
        <w:tabs>
          <w:tab w:val="left" w:pos="1671"/>
        </w:tabs>
        <w:spacing w:before="202"/>
        <w:ind w:right="690" w:firstLine="566"/>
        <w:jc w:val="left"/>
      </w:pPr>
      <w:r>
        <w:t>Контроль за исполнением настоящего приказа возложить на_(должность, инициалы, фамилия).</w:t>
      </w:r>
    </w:p>
    <w:p w:rsidR="00D7766A" w:rsidRDefault="00D7766A" w:rsidP="00D7766A">
      <w:pPr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D7766A" w:rsidRDefault="00D7766A" w:rsidP="00D7766A">
      <w:pPr>
        <w:tabs>
          <w:tab w:val="left" w:pos="1549"/>
        </w:tabs>
        <w:rPr>
          <w:sz w:val="24"/>
        </w:rPr>
      </w:pPr>
    </w:p>
    <w:p w:rsidR="00D7766A" w:rsidRP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          </w:t>
      </w:r>
      <w:r w:rsidRPr="00D7766A"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766A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66A" w:rsidRDefault="00D7766A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Pr="001A421F" w:rsidRDefault="001A421F" w:rsidP="001A421F">
      <w:pPr>
        <w:ind w:right="68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  <w:r w:rsidR="009067B8" w:rsidRPr="001A421F">
        <w:rPr>
          <w:rFonts w:ascii="Times New Roman" w:hAnsi="Times New Roman" w:cs="Times New Roman"/>
          <w:sz w:val="24"/>
        </w:rPr>
        <w:t>Приложение №</w:t>
      </w:r>
      <w:r w:rsidR="009067B8" w:rsidRPr="001A421F">
        <w:rPr>
          <w:rFonts w:ascii="Times New Roman" w:hAnsi="Times New Roman" w:cs="Times New Roman"/>
          <w:spacing w:val="-5"/>
          <w:sz w:val="24"/>
        </w:rPr>
        <w:t xml:space="preserve"> </w:t>
      </w:r>
      <w:r w:rsidR="009067B8" w:rsidRPr="001A421F">
        <w:rPr>
          <w:rFonts w:ascii="Times New Roman" w:hAnsi="Times New Roman" w:cs="Times New Roman"/>
          <w:sz w:val="24"/>
        </w:rPr>
        <w:t>1</w:t>
      </w:r>
    </w:p>
    <w:p w:rsidR="009067B8" w:rsidRPr="001A421F" w:rsidRDefault="001A421F" w:rsidP="009067B8">
      <w:pPr>
        <w:ind w:right="68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067B8" w:rsidRPr="001A421F">
        <w:rPr>
          <w:rFonts w:ascii="Times New Roman" w:hAnsi="Times New Roman" w:cs="Times New Roman"/>
          <w:sz w:val="24"/>
        </w:rPr>
        <w:t>к Приказу</w:t>
      </w:r>
    </w:p>
    <w:p w:rsidR="009067B8" w:rsidRPr="001A421F" w:rsidRDefault="009067B8" w:rsidP="009067B8">
      <w:pPr>
        <w:pStyle w:val="a3"/>
        <w:ind w:left="0"/>
        <w:jc w:val="right"/>
        <w:rPr>
          <w:sz w:val="26"/>
        </w:rPr>
      </w:pPr>
    </w:p>
    <w:p w:rsidR="009067B8" w:rsidRPr="001A421F" w:rsidRDefault="009067B8" w:rsidP="009067B8">
      <w:pPr>
        <w:spacing w:before="179"/>
        <w:ind w:left="3521"/>
        <w:jc w:val="right"/>
        <w:rPr>
          <w:rFonts w:ascii="Times New Roman" w:hAnsi="Times New Roman" w:cs="Times New Roman"/>
          <w:sz w:val="24"/>
        </w:rPr>
      </w:pPr>
      <w:r w:rsidRPr="001A421F">
        <w:rPr>
          <w:rFonts w:ascii="Times New Roman" w:hAnsi="Times New Roman" w:cs="Times New Roman"/>
          <w:sz w:val="24"/>
        </w:rPr>
        <w:t xml:space="preserve">                                              «УТВЕРЖДАЮ»</w:t>
      </w:r>
    </w:p>
    <w:p w:rsidR="009067B8" w:rsidRPr="001A421F" w:rsidRDefault="009067B8" w:rsidP="009067B8">
      <w:pPr>
        <w:tabs>
          <w:tab w:val="left" w:pos="5074"/>
        </w:tabs>
        <w:spacing w:before="202"/>
        <w:ind w:left="1243"/>
        <w:jc w:val="right"/>
        <w:rPr>
          <w:rFonts w:ascii="Times New Roman" w:hAnsi="Times New Roman" w:cs="Times New Roman"/>
          <w:sz w:val="24"/>
        </w:rPr>
      </w:pPr>
      <w:r w:rsidRPr="001A421F">
        <w:rPr>
          <w:rFonts w:ascii="Times New Roman" w:hAnsi="Times New Roman" w:cs="Times New Roman"/>
          <w:sz w:val="24"/>
        </w:rPr>
        <w:t>Генеральный директор</w:t>
      </w:r>
      <w:r w:rsidRPr="001A421F">
        <w:rPr>
          <w:rFonts w:ascii="Times New Roman" w:hAnsi="Times New Roman" w:cs="Times New Roman"/>
          <w:spacing w:val="-5"/>
          <w:sz w:val="24"/>
        </w:rPr>
        <w:t xml:space="preserve"> </w:t>
      </w:r>
      <w:r w:rsidRPr="001A421F">
        <w:rPr>
          <w:rFonts w:ascii="Times New Roman" w:hAnsi="Times New Roman" w:cs="Times New Roman"/>
          <w:sz w:val="24"/>
        </w:rPr>
        <w:t>ООО</w:t>
      </w:r>
      <w:r w:rsidRPr="001A421F">
        <w:rPr>
          <w:rFonts w:ascii="Times New Roman" w:hAnsi="Times New Roman" w:cs="Times New Roman"/>
          <w:spacing w:val="2"/>
          <w:sz w:val="24"/>
        </w:rPr>
        <w:t xml:space="preserve"> </w:t>
      </w:r>
      <w:r w:rsidRPr="001A421F">
        <w:rPr>
          <w:rFonts w:ascii="Times New Roman" w:hAnsi="Times New Roman" w:cs="Times New Roman"/>
          <w:spacing w:val="-3"/>
          <w:sz w:val="24"/>
        </w:rPr>
        <w:t>«_</w:t>
      </w:r>
      <w:r w:rsidRPr="001A421F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1A421F">
        <w:rPr>
          <w:rFonts w:ascii="Times New Roman" w:hAnsi="Times New Roman" w:cs="Times New Roman"/>
          <w:spacing w:val="-3"/>
          <w:sz w:val="24"/>
          <w:u w:val="single"/>
        </w:rPr>
        <w:tab/>
      </w:r>
      <w:r w:rsidRPr="001A421F">
        <w:rPr>
          <w:rFonts w:ascii="Times New Roman" w:hAnsi="Times New Roman" w:cs="Times New Roman"/>
          <w:spacing w:val="4"/>
          <w:sz w:val="24"/>
        </w:rPr>
        <w:t>_»</w:t>
      </w:r>
    </w:p>
    <w:p w:rsidR="009067B8" w:rsidRPr="001A421F" w:rsidRDefault="009067B8" w:rsidP="009067B8">
      <w:pPr>
        <w:tabs>
          <w:tab w:val="left" w:pos="1549"/>
        </w:tabs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1A421F">
        <w:rPr>
          <w:rFonts w:ascii="Times New Roman" w:hAnsi="Times New Roman" w:cs="Times New Roman"/>
          <w:sz w:val="24"/>
          <w:u w:val="single"/>
        </w:rPr>
        <w:t xml:space="preserve"> </w:t>
      </w:r>
      <w:r w:rsidRPr="001A421F">
        <w:rPr>
          <w:rFonts w:ascii="Times New Roman" w:hAnsi="Times New Roman" w:cs="Times New Roman"/>
          <w:sz w:val="24"/>
          <w:u w:val="single"/>
        </w:rPr>
        <w:tab/>
      </w:r>
      <w:r w:rsidRPr="001A421F">
        <w:rPr>
          <w:rFonts w:ascii="Times New Roman" w:hAnsi="Times New Roman" w:cs="Times New Roman"/>
          <w:sz w:val="24"/>
        </w:rPr>
        <w:t>(Ф.И.О.)</w:t>
      </w:r>
    </w:p>
    <w:p w:rsidR="009067B8" w:rsidRDefault="009067B8" w:rsidP="009067B8">
      <w:pPr>
        <w:tabs>
          <w:tab w:val="left" w:pos="1549"/>
        </w:tabs>
        <w:spacing w:line="240" w:lineRule="auto"/>
        <w:jc w:val="right"/>
        <w:rPr>
          <w:sz w:val="24"/>
        </w:rPr>
      </w:pPr>
    </w:p>
    <w:p w:rsidR="009067B8" w:rsidRDefault="009067B8" w:rsidP="009067B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7B8">
        <w:rPr>
          <w:rFonts w:ascii="Times New Roman" w:hAnsi="Times New Roman" w:cs="Times New Roman"/>
          <w:sz w:val="24"/>
          <w:szCs w:val="24"/>
        </w:rPr>
        <w:t>План организационно-технических мероприятии по</w:t>
      </w:r>
    </w:p>
    <w:p w:rsidR="009067B8" w:rsidRPr="009067B8" w:rsidRDefault="009067B8" w:rsidP="009067B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7B8">
        <w:rPr>
          <w:rFonts w:ascii="Times New Roman" w:hAnsi="Times New Roman" w:cs="Times New Roman"/>
          <w:sz w:val="24"/>
          <w:szCs w:val="24"/>
        </w:rPr>
        <w:t>внедрению стандартов СРО (СТО НОСТРОЙ)</w:t>
      </w:r>
    </w:p>
    <w:p w:rsidR="009067B8" w:rsidRDefault="009067B8" w:rsidP="009067B8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269"/>
        <w:gridCol w:w="1274"/>
        <w:gridCol w:w="1273"/>
        <w:gridCol w:w="1271"/>
      </w:tblGrid>
      <w:tr w:rsidR="009067B8" w:rsidTr="009067B8">
        <w:trPr>
          <w:trHeight w:val="110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Default="009067B8">
            <w:pPr>
              <w:pStyle w:val="TableParagraph"/>
              <w:spacing w:line="268" w:lineRule="exact"/>
              <w:ind w:left="22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Default="009067B8">
            <w:pPr>
              <w:pStyle w:val="TableParagraph"/>
              <w:spacing w:line="268" w:lineRule="exact"/>
              <w:ind w:left="206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Default="009067B8">
            <w:pPr>
              <w:pStyle w:val="TableParagraph"/>
              <w:ind w:left="154" w:right="139" w:hanging="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Сроки исполнен 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Default="009067B8">
            <w:pPr>
              <w:pStyle w:val="TableParagraph"/>
              <w:ind w:left="119" w:right="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Ответстве нный</w:t>
            </w:r>
          </w:p>
          <w:p w:rsidR="009067B8" w:rsidRDefault="009067B8">
            <w:pPr>
              <w:pStyle w:val="TableParagraph"/>
              <w:spacing w:line="270" w:lineRule="atLeast"/>
              <w:ind w:left="119" w:right="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исполнит ель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Default="009067B8">
            <w:pPr>
              <w:pStyle w:val="TableParagraph"/>
              <w:ind w:left="519" w:right="87" w:hanging="40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 ие</w:t>
            </w:r>
          </w:p>
        </w:tc>
      </w:tr>
      <w:tr w:rsidR="009067B8" w:rsidTr="009067B8">
        <w:trPr>
          <w:trHeight w:val="110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lang w:eastAsia="en-US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Pr="009067B8" w:rsidRDefault="009067B8">
            <w:pPr>
              <w:pStyle w:val="TableParagraph"/>
              <w:ind w:left="108" w:right="450"/>
              <w:rPr>
                <w:sz w:val="24"/>
                <w:lang w:val="ru-RU" w:eastAsia="en-US"/>
              </w:rPr>
            </w:pPr>
            <w:r w:rsidRPr="009067B8">
              <w:rPr>
                <w:sz w:val="24"/>
                <w:lang w:val="ru-RU" w:eastAsia="en-US"/>
              </w:rPr>
              <w:t>Размножение или тиражирование (при необходимости) текста стандарта в доступном и удобном для ознакомления и работы с ним формате (бумажном или</w:t>
            </w:r>
          </w:p>
          <w:p w:rsidR="009067B8" w:rsidRDefault="009067B8">
            <w:pPr>
              <w:pStyle w:val="TableParagraph"/>
              <w:spacing w:line="264" w:lineRule="exact"/>
              <w:ind w:left="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электронном).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lang w:eastAsia="en-US"/>
              </w:rPr>
            </w:pPr>
          </w:p>
        </w:tc>
      </w:tr>
      <w:tr w:rsidR="009067B8" w:rsidTr="009067B8">
        <w:trPr>
          <w:trHeight w:val="2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Pr="009067B8" w:rsidRDefault="009067B8">
            <w:pPr>
              <w:pStyle w:val="TableParagraph"/>
              <w:spacing w:line="256" w:lineRule="exact"/>
              <w:ind w:left="108"/>
              <w:rPr>
                <w:sz w:val="24"/>
                <w:lang w:val="ru-RU" w:eastAsia="en-US"/>
              </w:rPr>
            </w:pPr>
            <w:r w:rsidRPr="009067B8">
              <w:rPr>
                <w:sz w:val="24"/>
                <w:lang w:val="ru-RU" w:eastAsia="en-US"/>
              </w:rPr>
              <w:t>Формирование рабочей группы по внедрению стандартов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9067B8" w:rsidTr="009067B8">
        <w:trPr>
          <w:trHeight w:val="5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Pr="009067B8" w:rsidRDefault="009067B8">
            <w:pPr>
              <w:pStyle w:val="TableParagraph"/>
              <w:spacing w:line="268" w:lineRule="exact"/>
              <w:ind w:left="108"/>
              <w:rPr>
                <w:sz w:val="24"/>
                <w:lang w:val="ru-RU" w:eastAsia="en-US"/>
              </w:rPr>
            </w:pPr>
            <w:r w:rsidRPr="009067B8">
              <w:rPr>
                <w:sz w:val="24"/>
                <w:lang w:val="ru-RU" w:eastAsia="en-US"/>
              </w:rPr>
              <w:t>Ревизия и актуализация внутренней нормативной</w:t>
            </w:r>
          </w:p>
          <w:p w:rsidR="009067B8" w:rsidRPr="009067B8" w:rsidRDefault="009067B8">
            <w:pPr>
              <w:pStyle w:val="TableParagraph"/>
              <w:spacing w:line="264" w:lineRule="exact"/>
              <w:ind w:left="108"/>
              <w:rPr>
                <w:sz w:val="24"/>
                <w:lang w:val="ru-RU" w:eastAsia="en-US"/>
              </w:rPr>
            </w:pPr>
            <w:r w:rsidRPr="009067B8">
              <w:rPr>
                <w:sz w:val="24"/>
                <w:lang w:val="ru-RU" w:eastAsia="en-US"/>
              </w:rPr>
              <w:t>документации</w:t>
            </w:r>
            <w:r>
              <w:rPr>
                <w:sz w:val="24"/>
                <w:lang w:val="ru-RU" w:eastAsia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</w:tr>
      <w:tr w:rsidR="009067B8" w:rsidTr="009067B8">
        <w:trPr>
          <w:trHeight w:val="5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Pr="009067B8" w:rsidRDefault="009067B8">
            <w:pPr>
              <w:pStyle w:val="TableParagraph"/>
              <w:spacing w:line="268" w:lineRule="exact"/>
              <w:ind w:left="108"/>
              <w:rPr>
                <w:sz w:val="24"/>
                <w:lang w:val="ru-RU" w:eastAsia="en-US"/>
              </w:rPr>
            </w:pPr>
            <w:r w:rsidRPr="009067B8">
              <w:rPr>
                <w:sz w:val="24"/>
                <w:lang w:val="ru-RU" w:eastAsia="en-US"/>
              </w:rPr>
              <w:t>Разработка аналитической таблицы, включающей все</w:t>
            </w:r>
          </w:p>
          <w:p w:rsidR="009067B8" w:rsidRPr="009067B8" w:rsidRDefault="009067B8">
            <w:pPr>
              <w:pStyle w:val="TableParagraph"/>
              <w:spacing w:line="264" w:lineRule="exact"/>
              <w:ind w:left="108"/>
              <w:rPr>
                <w:sz w:val="24"/>
                <w:lang w:val="ru-RU" w:eastAsia="en-US"/>
              </w:rPr>
            </w:pPr>
            <w:r w:rsidRPr="009067B8">
              <w:rPr>
                <w:sz w:val="24"/>
                <w:lang w:val="ru-RU" w:eastAsia="en-US"/>
              </w:rPr>
              <w:t>виды выполняемых организацией СМР</w:t>
            </w:r>
            <w:r>
              <w:rPr>
                <w:sz w:val="24"/>
                <w:lang w:val="ru-RU" w:eastAsia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</w:tr>
      <w:tr w:rsidR="009067B8" w:rsidTr="009067B8">
        <w:trPr>
          <w:trHeight w:val="13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Pr="009067B8" w:rsidRDefault="009067B8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 w:rsidRPr="009067B8">
              <w:rPr>
                <w:sz w:val="24"/>
                <w:lang w:val="ru-RU" w:eastAsia="en-US"/>
              </w:rPr>
              <w:t>Обеспечение предприятий необходимым сырьем, строительными материалами и изделиями, а также оборудованием, приборами, приспособлениями, инструментами, используемыми в производстве работ по</w:t>
            </w:r>
          </w:p>
          <w:p w:rsidR="009067B8" w:rsidRPr="009067B8" w:rsidRDefault="009067B8">
            <w:pPr>
              <w:pStyle w:val="TableParagraph"/>
              <w:spacing w:line="264" w:lineRule="exact"/>
              <w:ind w:left="108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новому стандарту</w:t>
            </w:r>
            <w:r>
              <w:rPr>
                <w:sz w:val="24"/>
                <w:lang w:val="ru-RU" w:eastAsia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lang w:eastAsia="en-US"/>
              </w:rPr>
            </w:pPr>
          </w:p>
        </w:tc>
      </w:tr>
      <w:tr w:rsidR="009067B8" w:rsidTr="009067B8">
        <w:trPr>
          <w:trHeight w:val="110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lang w:eastAsia="en-US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Pr="009067B8" w:rsidRDefault="009067B8">
            <w:pPr>
              <w:pStyle w:val="TableParagraph"/>
              <w:ind w:left="108" w:right="142"/>
              <w:rPr>
                <w:sz w:val="24"/>
                <w:lang w:val="ru-RU" w:eastAsia="en-US"/>
              </w:rPr>
            </w:pPr>
            <w:r w:rsidRPr="009067B8">
              <w:rPr>
                <w:sz w:val="24"/>
                <w:lang w:val="ru-RU" w:eastAsia="en-US"/>
              </w:rPr>
              <w:t>Изменение технологических процессов строительства или монтажа, режимов работы оборудования, автоматизацию и механизацию технологических и производственных</w:t>
            </w:r>
          </w:p>
          <w:p w:rsidR="009067B8" w:rsidRPr="009067B8" w:rsidRDefault="009067B8">
            <w:pPr>
              <w:pStyle w:val="TableParagraph"/>
              <w:spacing w:line="264" w:lineRule="exact"/>
              <w:ind w:left="108"/>
              <w:rPr>
                <w:sz w:val="24"/>
                <w:lang w:val="ru-RU" w:eastAsia="en-US"/>
              </w:rPr>
            </w:pPr>
            <w:r w:rsidRPr="009067B8">
              <w:rPr>
                <w:sz w:val="24"/>
                <w:lang w:val="ru-RU" w:eastAsia="en-US"/>
              </w:rPr>
              <w:t>процессов, повышение точности изготовления продукции.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</w:tr>
      <w:tr w:rsidR="009067B8" w:rsidTr="009067B8">
        <w:trPr>
          <w:trHeight w:val="82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Pr="009067B8" w:rsidRDefault="009067B8">
            <w:pPr>
              <w:pStyle w:val="TableParagraph"/>
              <w:spacing w:line="268" w:lineRule="exact"/>
              <w:ind w:left="108"/>
              <w:rPr>
                <w:sz w:val="24"/>
                <w:lang w:val="ru-RU" w:eastAsia="en-US"/>
              </w:rPr>
            </w:pPr>
            <w:r w:rsidRPr="009067B8">
              <w:rPr>
                <w:sz w:val="24"/>
                <w:lang w:val="ru-RU" w:eastAsia="en-US"/>
              </w:rPr>
              <w:t>Реконструкция, расширение, строительство новых</w:t>
            </w:r>
          </w:p>
          <w:p w:rsidR="009067B8" w:rsidRPr="009067B8" w:rsidRDefault="009067B8">
            <w:pPr>
              <w:pStyle w:val="TableParagraph"/>
              <w:spacing w:line="270" w:lineRule="atLeast"/>
              <w:ind w:left="108" w:right="1543"/>
              <w:rPr>
                <w:sz w:val="24"/>
                <w:lang w:val="ru-RU" w:eastAsia="en-US"/>
              </w:rPr>
            </w:pPr>
            <w:r w:rsidRPr="009067B8">
              <w:rPr>
                <w:sz w:val="24"/>
                <w:lang w:val="ru-RU" w:eastAsia="en-US"/>
              </w:rPr>
              <w:t>производственных мощностей, организацию специализированных производств.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</w:tr>
      <w:tr w:rsidR="009067B8" w:rsidTr="009067B8">
        <w:trPr>
          <w:trHeight w:val="27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Pr="009067B8" w:rsidRDefault="009067B8">
            <w:pPr>
              <w:pStyle w:val="TableParagraph"/>
              <w:spacing w:line="258" w:lineRule="exact"/>
              <w:ind w:left="108"/>
              <w:rPr>
                <w:sz w:val="24"/>
                <w:lang w:val="ru-RU" w:eastAsia="en-US"/>
              </w:rPr>
            </w:pPr>
            <w:r w:rsidRPr="009067B8">
              <w:rPr>
                <w:sz w:val="24"/>
                <w:lang w:val="ru-RU" w:eastAsia="en-US"/>
              </w:rPr>
              <w:t>Самостоятельное изучение конкретных СТО НОСТРОЙ</w:t>
            </w:r>
            <w:r>
              <w:rPr>
                <w:sz w:val="24"/>
                <w:lang w:val="ru-RU" w:eastAsia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9067B8" w:rsidTr="009067B8">
        <w:trPr>
          <w:trHeight w:val="53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Pr="009067B8" w:rsidRDefault="009067B8">
            <w:pPr>
              <w:pStyle w:val="TableParagraph"/>
              <w:spacing w:line="268" w:lineRule="exact"/>
              <w:ind w:left="108"/>
              <w:rPr>
                <w:sz w:val="24"/>
                <w:lang w:val="ru-RU" w:eastAsia="en-US"/>
              </w:rPr>
            </w:pPr>
            <w:r w:rsidRPr="009067B8">
              <w:rPr>
                <w:sz w:val="24"/>
                <w:lang w:val="ru-RU" w:eastAsia="en-US"/>
              </w:rPr>
              <w:t>Организация и проведение совещаний (семинаров) по</w:t>
            </w:r>
          </w:p>
          <w:p w:rsidR="009067B8" w:rsidRDefault="009067B8">
            <w:pPr>
              <w:pStyle w:val="TableParagraph"/>
              <w:spacing w:line="264" w:lineRule="exact"/>
              <w:ind w:left="108"/>
              <w:rPr>
                <w:sz w:val="24"/>
                <w:lang w:val="ru-RU" w:eastAsia="en-US"/>
              </w:rPr>
            </w:pPr>
            <w:r w:rsidRPr="009067B8">
              <w:rPr>
                <w:sz w:val="24"/>
                <w:lang w:val="ru-RU" w:eastAsia="en-US"/>
              </w:rPr>
              <w:t>изучению СТО НОСТРОЙ на первом уровне: руководство</w:t>
            </w:r>
            <w:r>
              <w:rPr>
                <w:sz w:val="24"/>
                <w:lang w:val="ru-RU" w:eastAsia="en-US"/>
              </w:rPr>
              <w:t xml:space="preserve"> организации, руководители структурных подразделений и менеджеры строительных проектов.</w:t>
            </w:r>
          </w:p>
          <w:p w:rsidR="009067B8" w:rsidRPr="009067B8" w:rsidRDefault="009067B8">
            <w:pPr>
              <w:pStyle w:val="TableParagraph"/>
              <w:spacing w:line="264" w:lineRule="exact"/>
              <w:ind w:left="108"/>
              <w:rPr>
                <w:sz w:val="24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</w:tr>
      <w:tr w:rsidR="009067B8" w:rsidTr="009067B8">
        <w:trPr>
          <w:trHeight w:val="53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 w:rsidP="009067B8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9067B8">
              <w:rPr>
                <w:sz w:val="24"/>
                <w:lang w:val="ru-RU"/>
              </w:rPr>
              <w:t>Организация и проведение совещаний (семинаров) по</w:t>
            </w:r>
          </w:p>
          <w:p w:rsidR="009067B8" w:rsidRPr="009067B8" w:rsidRDefault="009067B8" w:rsidP="009067B8">
            <w:pPr>
              <w:pStyle w:val="TableParagraph"/>
              <w:spacing w:line="268" w:lineRule="exact"/>
              <w:ind w:left="108"/>
              <w:rPr>
                <w:sz w:val="24"/>
                <w:lang w:val="ru-RU" w:eastAsia="en-US"/>
              </w:rPr>
            </w:pPr>
            <w:r w:rsidRPr="009067B8">
              <w:rPr>
                <w:sz w:val="24"/>
                <w:lang w:val="ru-RU"/>
              </w:rPr>
              <w:t>изучению СТО НОСТРОЙ на втором уровне: ИТР и линейные менеджеры.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</w:tr>
      <w:tr w:rsidR="009067B8" w:rsidTr="009067B8">
        <w:trPr>
          <w:trHeight w:val="53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eastAsia="en-US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 w:rsidP="009067B8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9067B8">
              <w:rPr>
                <w:sz w:val="24"/>
                <w:lang w:val="ru-RU"/>
              </w:rPr>
              <w:t>Организация и проведение внутренней аттестации по СТО</w:t>
            </w:r>
          </w:p>
          <w:p w:rsidR="009067B8" w:rsidRPr="009067B8" w:rsidRDefault="009067B8" w:rsidP="009067B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НОСТРОЙ всех заинтересованных сторон.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eastAsia="en-US"/>
              </w:rPr>
            </w:pPr>
          </w:p>
        </w:tc>
      </w:tr>
      <w:tr w:rsidR="009067B8" w:rsidTr="009067B8">
        <w:trPr>
          <w:trHeight w:val="53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eastAsia="en-US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 w:rsidP="009067B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Установление порядка осуществления контроля за</w:t>
            </w:r>
          </w:p>
          <w:p w:rsidR="009067B8" w:rsidRPr="009067B8" w:rsidRDefault="009067B8" w:rsidP="009067B8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9067B8">
              <w:rPr>
                <w:sz w:val="24"/>
                <w:lang w:val="ru-RU"/>
              </w:rPr>
              <w:t>соблюдением требований стандарта.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</w:tr>
      <w:tr w:rsidR="009067B8" w:rsidTr="009067B8">
        <w:trPr>
          <w:trHeight w:val="2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eastAsia="en-US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 w:rsidP="009067B8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…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eastAsia="en-US"/>
              </w:rPr>
            </w:pPr>
          </w:p>
        </w:tc>
      </w:tr>
      <w:tr w:rsidR="009067B8" w:rsidTr="009067B8">
        <w:trPr>
          <w:trHeight w:val="14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eastAsia="en-US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 w:rsidP="009067B8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eastAsia="en-US"/>
              </w:rPr>
            </w:pPr>
          </w:p>
        </w:tc>
      </w:tr>
    </w:tbl>
    <w:p w:rsidR="009067B8" w:rsidRDefault="009067B8" w:rsidP="009067B8">
      <w:pPr>
        <w:tabs>
          <w:tab w:val="left" w:pos="154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2E4" w:rsidRDefault="00DB52E4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B8" w:rsidRDefault="009067B8" w:rsidP="009067B8">
      <w:pPr>
        <w:pStyle w:val="a3"/>
        <w:spacing w:before="67"/>
        <w:ind w:left="8476"/>
        <w:jc w:val="left"/>
      </w:pPr>
      <w:r>
        <w:t>Приложение 2</w:t>
      </w:r>
    </w:p>
    <w:p w:rsidR="009067B8" w:rsidRDefault="009067B8" w:rsidP="009067B8">
      <w:pPr>
        <w:pStyle w:val="a3"/>
        <w:spacing w:before="250" w:line="276" w:lineRule="auto"/>
        <w:ind w:left="2105" w:right="1893"/>
        <w:jc w:val="center"/>
      </w:pPr>
      <w:r>
        <w:t>Форма Перечня нормативных документов по видам работ, выполняемых строительной организацией</w:t>
      </w:r>
    </w:p>
    <w:p w:rsidR="009067B8" w:rsidRDefault="009067B8" w:rsidP="009067B8">
      <w:pPr>
        <w:pStyle w:val="a3"/>
        <w:ind w:left="0"/>
        <w:jc w:val="left"/>
        <w:rPr>
          <w:sz w:val="30"/>
        </w:rPr>
      </w:pPr>
    </w:p>
    <w:p w:rsidR="009067B8" w:rsidRDefault="009067B8" w:rsidP="009067B8">
      <w:pPr>
        <w:pStyle w:val="a3"/>
        <w:spacing w:before="1"/>
        <w:ind w:left="0"/>
        <w:jc w:val="left"/>
        <w:rPr>
          <w:sz w:val="37"/>
        </w:rPr>
      </w:pPr>
    </w:p>
    <w:p w:rsidR="00DB52E4" w:rsidRDefault="00DB52E4" w:rsidP="00DB52E4">
      <w:pPr>
        <w:rPr>
          <w:rFonts w:ascii="Times New Roman" w:hAnsi="Times New Roman" w:cs="Times New Roman"/>
          <w:sz w:val="24"/>
          <w:szCs w:val="24"/>
        </w:rPr>
      </w:pPr>
      <w:r w:rsidRPr="00DB5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067B8" w:rsidRPr="00DB52E4">
        <w:rPr>
          <w:rFonts w:ascii="Times New Roman" w:hAnsi="Times New Roman" w:cs="Times New Roman"/>
          <w:sz w:val="24"/>
          <w:szCs w:val="24"/>
        </w:rPr>
        <w:t>Генеральный</w:t>
      </w:r>
      <w:r w:rsidR="009067B8" w:rsidRPr="00DB52E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067B8" w:rsidRPr="00DB52E4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DB52E4" w:rsidRDefault="00DB52E4" w:rsidP="00DB52E4">
      <w:pPr>
        <w:rPr>
          <w:rFonts w:ascii="Times New Roman" w:hAnsi="Times New Roman" w:cs="Times New Roman"/>
          <w:sz w:val="24"/>
          <w:szCs w:val="24"/>
        </w:rPr>
      </w:pPr>
      <w:r w:rsidRPr="00DB5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067B8" w:rsidRPr="00DB52E4">
        <w:rPr>
          <w:rFonts w:ascii="Times New Roman" w:hAnsi="Times New Roman" w:cs="Times New Roman"/>
          <w:sz w:val="24"/>
          <w:szCs w:val="24"/>
        </w:rPr>
        <w:t xml:space="preserve">ООО </w:t>
      </w:r>
      <w:r w:rsidR="009067B8" w:rsidRPr="00DB52E4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="009067B8" w:rsidRPr="00DB52E4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DB52E4">
        <w:rPr>
          <w:rFonts w:ascii="Times New Roman" w:hAnsi="Times New Roman" w:cs="Times New Roman"/>
          <w:spacing w:val="-5"/>
          <w:sz w:val="24"/>
          <w:szCs w:val="24"/>
          <w:u w:val="single"/>
        </w:rPr>
        <w:t>_____________</w:t>
      </w:r>
      <w:r w:rsidR="009067B8" w:rsidRPr="00DB52E4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9067B8" w:rsidRDefault="00DB52E4" w:rsidP="009067B8">
      <w:pPr>
        <w:pStyle w:val="a3"/>
        <w:ind w:left="0"/>
        <w:jc w:val="left"/>
        <w:rPr>
          <w:sz w:val="24"/>
        </w:rPr>
      </w:pPr>
      <w:r>
        <w:rPr>
          <w:sz w:val="24"/>
          <w:lang w:val="en-US"/>
        </w:rPr>
        <w:t xml:space="preserve">                                                                                                                               ___________</w:t>
      </w:r>
      <w:r w:rsidR="00944873">
        <w:rPr>
          <w:sz w:val="24"/>
        </w:rPr>
        <w:t>_</w:t>
      </w:r>
      <w:r>
        <w:rPr>
          <w:sz w:val="24"/>
          <w:lang w:val="en-US"/>
        </w:rPr>
        <w:t>(</w:t>
      </w:r>
      <w:r>
        <w:rPr>
          <w:sz w:val="24"/>
        </w:rPr>
        <w:t>Ф.И.О.)</w:t>
      </w:r>
    </w:p>
    <w:p w:rsidR="00DB52E4" w:rsidRPr="00DB52E4" w:rsidRDefault="00DB52E4" w:rsidP="009067B8">
      <w:pPr>
        <w:pStyle w:val="a3"/>
        <w:ind w:left="0"/>
        <w:jc w:val="left"/>
        <w:rPr>
          <w:sz w:val="24"/>
        </w:rPr>
      </w:pPr>
    </w:p>
    <w:p w:rsidR="009067B8" w:rsidRDefault="009067B8" w:rsidP="009067B8">
      <w:pPr>
        <w:pStyle w:val="a3"/>
        <w:spacing w:before="5"/>
        <w:ind w:left="0"/>
        <w:jc w:val="left"/>
        <w:rPr>
          <w:sz w:val="22"/>
        </w:rPr>
      </w:pPr>
    </w:p>
    <w:p w:rsidR="009067B8" w:rsidRPr="00DB52E4" w:rsidRDefault="009067B8" w:rsidP="009067B8">
      <w:pPr>
        <w:tabs>
          <w:tab w:val="left" w:pos="7543"/>
        </w:tabs>
        <w:spacing w:line="463" w:lineRule="auto"/>
        <w:ind w:left="2244" w:right="20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E4">
        <w:rPr>
          <w:rFonts w:ascii="Times New Roman" w:hAnsi="Times New Roman" w:cs="Times New Roman"/>
          <w:b/>
          <w:sz w:val="24"/>
          <w:szCs w:val="24"/>
        </w:rPr>
        <w:t>Перечень нормативных документов по видам работ,</w:t>
      </w:r>
      <w:r w:rsidRPr="00DB52E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DB52E4">
        <w:rPr>
          <w:rFonts w:ascii="Times New Roman" w:hAnsi="Times New Roman" w:cs="Times New Roman"/>
          <w:b/>
          <w:sz w:val="24"/>
          <w:szCs w:val="24"/>
        </w:rPr>
        <w:t>выполняемых ООО</w:t>
      </w:r>
      <w:r w:rsidRPr="00DB52E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B52E4">
        <w:rPr>
          <w:rFonts w:ascii="Times New Roman" w:hAnsi="Times New Roman" w:cs="Times New Roman"/>
          <w:b/>
          <w:sz w:val="24"/>
          <w:szCs w:val="24"/>
        </w:rPr>
        <w:t>«</w:t>
      </w:r>
      <w:r w:rsidRPr="00DB52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B52E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B52E4">
        <w:rPr>
          <w:rFonts w:ascii="Times New Roman" w:hAnsi="Times New Roman" w:cs="Times New Roman"/>
          <w:b/>
          <w:sz w:val="24"/>
          <w:szCs w:val="24"/>
        </w:rPr>
        <w:t>»</w:t>
      </w:r>
    </w:p>
    <w:p w:rsidR="009067B8" w:rsidRPr="00DB52E4" w:rsidRDefault="009067B8" w:rsidP="009067B8">
      <w:pPr>
        <w:tabs>
          <w:tab w:val="left" w:pos="2362"/>
          <w:tab w:val="left" w:pos="3517"/>
          <w:tab w:val="left" w:pos="4066"/>
        </w:tabs>
        <w:ind w:left="2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E4">
        <w:rPr>
          <w:rFonts w:ascii="Times New Roman" w:hAnsi="Times New Roman" w:cs="Times New Roman"/>
          <w:b/>
          <w:sz w:val="24"/>
          <w:szCs w:val="24"/>
        </w:rPr>
        <w:t>по состоянию на</w:t>
      </w:r>
      <w:r w:rsidRPr="00DB52E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B52E4">
        <w:rPr>
          <w:rFonts w:ascii="Times New Roman" w:hAnsi="Times New Roman" w:cs="Times New Roman"/>
          <w:b/>
          <w:sz w:val="24"/>
          <w:szCs w:val="24"/>
        </w:rPr>
        <w:t>«</w:t>
      </w:r>
      <w:r w:rsidRPr="00DB52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B52E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B52E4">
        <w:rPr>
          <w:rFonts w:ascii="Times New Roman" w:hAnsi="Times New Roman" w:cs="Times New Roman"/>
          <w:b/>
          <w:sz w:val="24"/>
          <w:szCs w:val="24"/>
        </w:rPr>
        <w:t>»</w:t>
      </w:r>
      <w:r w:rsidRPr="00DB52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B52E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B52E4">
        <w:rPr>
          <w:rFonts w:ascii="Times New Roman" w:hAnsi="Times New Roman" w:cs="Times New Roman"/>
          <w:b/>
          <w:sz w:val="24"/>
          <w:szCs w:val="24"/>
        </w:rPr>
        <w:t>20</w:t>
      </w:r>
      <w:r w:rsidRPr="00DB52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B52E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B52E4">
        <w:rPr>
          <w:rFonts w:ascii="Times New Roman" w:hAnsi="Times New Roman" w:cs="Times New Roman"/>
          <w:b/>
          <w:sz w:val="24"/>
          <w:szCs w:val="24"/>
        </w:rPr>
        <w:t>г.</w:t>
      </w:r>
    </w:p>
    <w:p w:rsidR="009067B8" w:rsidRDefault="009067B8" w:rsidP="009067B8">
      <w:pPr>
        <w:pStyle w:val="a3"/>
        <w:ind w:left="0"/>
        <w:jc w:val="left"/>
        <w:rPr>
          <w:b/>
          <w:sz w:val="20"/>
        </w:rPr>
      </w:pPr>
    </w:p>
    <w:p w:rsidR="009067B8" w:rsidRDefault="009067B8" w:rsidP="009067B8">
      <w:pPr>
        <w:pStyle w:val="a3"/>
        <w:ind w:left="0"/>
        <w:jc w:val="left"/>
        <w:rPr>
          <w:b/>
          <w:sz w:val="20"/>
        </w:rPr>
      </w:pPr>
    </w:p>
    <w:p w:rsidR="009067B8" w:rsidRDefault="009067B8" w:rsidP="009067B8">
      <w:pPr>
        <w:pStyle w:val="a3"/>
        <w:ind w:left="0"/>
        <w:jc w:val="left"/>
        <w:rPr>
          <w:b/>
          <w:sz w:val="20"/>
        </w:rPr>
      </w:pPr>
    </w:p>
    <w:p w:rsidR="009067B8" w:rsidRDefault="009067B8" w:rsidP="009067B8">
      <w:pPr>
        <w:pStyle w:val="a3"/>
        <w:ind w:left="0"/>
        <w:jc w:val="left"/>
        <w:rPr>
          <w:b/>
          <w:sz w:val="20"/>
        </w:rPr>
      </w:pPr>
    </w:p>
    <w:p w:rsidR="009067B8" w:rsidRDefault="009067B8" w:rsidP="009067B8">
      <w:pPr>
        <w:pStyle w:val="a3"/>
        <w:spacing w:before="3" w:after="1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91"/>
        <w:gridCol w:w="2708"/>
        <w:gridCol w:w="2266"/>
        <w:gridCol w:w="1429"/>
        <w:gridCol w:w="1680"/>
      </w:tblGrid>
      <w:tr w:rsidR="009067B8" w:rsidTr="009067B8">
        <w:trPr>
          <w:trHeight w:val="25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Default="009067B8">
            <w:pPr>
              <w:pStyle w:val="TableParagraph"/>
              <w:spacing w:line="247" w:lineRule="exact"/>
              <w:ind w:left="177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Pr="009067B8" w:rsidRDefault="009067B8">
            <w:pPr>
              <w:pStyle w:val="TableParagraph"/>
              <w:ind w:left="141" w:right="5" w:hanging="24"/>
              <w:jc w:val="both"/>
              <w:rPr>
                <w:lang w:val="ru-RU" w:eastAsia="en-US"/>
              </w:rPr>
            </w:pPr>
            <w:r w:rsidRPr="009067B8">
              <w:rPr>
                <w:lang w:val="ru-RU" w:eastAsia="en-US"/>
              </w:rPr>
              <w:t>Код вида работ по ОКПД 2</w:t>
            </w: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Default="009067B8">
            <w:pPr>
              <w:pStyle w:val="TableParagraph"/>
              <w:spacing w:line="247" w:lineRule="exact"/>
              <w:ind w:left="177"/>
              <w:rPr>
                <w:lang w:eastAsia="en-US"/>
              </w:rPr>
            </w:pPr>
            <w:r>
              <w:rPr>
                <w:lang w:eastAsia="en-US"/>
              </w:rPr>
              <w:t>Наименование вида работ</w:t>
            </w:r>
          </w:p>
        </w:tc>
        <w:tc>
          <w:tcPr>
            <w:tcW w:w="5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Pr="009067B8" w:rsidRDefault="009067B8">
            <w:pPr>
              <w:pStyle w:val="TableParagraph"/>
              <w:spacing w:line="232" w:lineRule="exact"/>
              <w:ind w:left="336"/>
              <w:rPr>
                <w:lang w:val="ru-RU" w:eastAsia="en-US"/>
              </w:rPr>
            </w:pPr>
            <w:r w:rsidRPr="009067B8">
              <w:rPr>
                <w:lang w:val="ru-RU" w:eastAsia="en-US"/>
              </w:rPr>
              <w:t>Обозначение и разделы нормативных документов</w:t>
            </w:r>
          </w:p>
        </w:tc>
      </w:tr>
      <w:tr w:rsidR="009067B8" w:rsidTr="009067B8">
        <w:trPr>
          <w:trHeight w:val="101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B8" w:rsidRPr="009067B8" w:rsidRDefault="009067B8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B8" w:rsidRPr="009067B8" w:rsidRDefault="009067B8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B8" w:rsidRPr="009067B8" w:rsidRDefault="009067B8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Pr="009067B8" w:rsidRDefault="009067B8">
            <w:pPr>
              <w:pStyle w:val="TableParagraph"/>
              <w:ind w:left="107" w:right="95"/>
              <w:jc w:val="center"/>
              <w:rPr>
                <w:lang w:val="ru-RU" w:eastAsia="en-US"/>
              </w:rPr>
            </w:pPr>
            <w:r w:rsidRPr="009067B8">
              <w:rPr>
                <w:lang w:val="ru-RU" w:eastAsia="en-US"/>
              </w:rPr>
              <w:t>Межгосударственные и национальные</w:t>
            </w:r>
          </w:p>
          <w:p w:rsidR="009067B8" w:rsidRPr="009067B8" w:rsidRDefault="009067B8">
            <w:pPr>
              <w:pStyle w:val="TableParagraph"/>
              <w:spacing w:line="248" w:lineRule="exact"/>
              <w:ind w:left="104" w:right="95"/>
              <w:jc w:val="center"/>
              <w:rPr>
                <w:lang w:val="ru-RU" w:eastAsia="en-US"/>
              </w:rPr>
            </w:pPr>
            <w:r w:rsidRPr="009067B8">
              <w:rPr>
                <w:lang w:val="ru-RU" w:eastAsia="en-US"/>
              </w:rPr>
              <w:t>стандарты, своды</w:t>
            </w:r>
          </w:p>
          <w:p w:rsidR="009067B8" w:rsidRPr="009067B8" w:rsidRDefault="009067B8">
            <w:pPr>
              <w:pStyle w:val="TableParagraph"/>
              <w:spacing w:line="238" w:lineRule="exact"/>
              <w:ind w:left="104" w:right="95"/>
              <w:jc w:val="center"/>
              <w:rPr>
                <w:lang w:val="ru-RU" w:eastAsia="en-US"/>
              </w:rPr>
            </w:pPr>
            <w:r w:rsidRPr="009067B8">
              <w:rPr>
                <w:lang w:val="ru-RU" w:eastAsia="en-US"/>
              </w:rPr>
              <w:t>правил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Default="009067B8">
            <w:pPr>
              <w:pStyle w:val="TableParagraph"/>
              <w:ind w:left="158" w:right="146" w:firstLine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Стандарты СРО (СТО НОСТРОЙ)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Pr="009067B8" w:rsidRDefault="009067B8">
            <w:pPr>
              <w:pStyle w:val="TableParagraph"/>
              <w:ind w:left="290" w:right="167" w:hanging="104"/>
              <w:rPr>
                <w:lang w:val="ru-RU" w:eastAsia="en-US"/>
              </w:rPr>
            </w:pPr>
            <w:r w:rsidRPr="009067B8">
              <w:rPr>
                <w:lang w:val="ru-RU" w:eastAsia="en-US"/>
              </w:rPr>
              <w:t>Нормативные документы,</w:t>
            </w:r>
          </w:p>
          <w:p w:rsidR="009067B8" w:rsidRPr="009067B8" w:rsidRDefault="009067B8">
            <w:pPr>
              <w:pStyle w:val="TableParagraph"/>
              <w:spacing w:line="248" w:lineRule="exact"/>
              <w:ind w:left="95" w:right="91"/>
              <w:jc w:val="center"/>
              <w:rPr>
                <w:lang w:val="ru-RU" w:eastAsia="en-US"/>
              </w:rPr>
            </w:pPr>
            <w:r w:rsidRPr="009067B8">
              <w:rPr>
                <w:lang w:val="ru-RU" w:eastAsia="en-US"/>
              </w:rPr>
              <w:t>действующие в</w:t>
            </w:r>
          </w:p>
          <w:p w:rsidR="009067B8" w:rsidRPr="009067B8" w:rsidRDefault="009067B8">
            <w:pPr>
              <w:pStyle w:val="TableParagraph"/>
              <w:spacing w:line="238" w:lineRule="exact"/>
              <w:ind w:left="95" w:right="88"/>
              <w:jc w:val="center"/>
              <w:rPr>
                <w:lang w:val="ru-RU" w:eastAsia="en-US"/>
              </w:rPr>
            </w:pPr>
            <w:r w:rsidRPr="009067B8">
              <w:rPr>
                <w:lang w:val="ru-RU" w:eastAsia="en-US"/>
              </w:rPr>
              <w:t>организации</w:t>
            </w:r>
          </w:p>
        </w:tc>
      </w:tr>
      <w:tr w:rsidR="009067B8" w:rsidTr="009067B8">
        <w:trPr>
          <w:trHeight w:val="5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Default="009067B8">
            <w:pPr>
              <w:pStyle w:val="TableParagraph"/>
              <w:spacing w:line="247" w:lineRule="exact"/>
              <w:ind w:right="107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Default="009067B8">
            <w:pPr>
              <w:pStyle w:val="TableParagraph"/>
              <w:spacing w:line="247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Механизированная</w:t>
            </w:r>
          </w:p>
          <w:p w:rsidR="009067B8" w:rsidRDefault="009067B8">
            <w:pPr>
              <w:pStyle w:val="TableParagraph"/>
              <w:spacing w:before="1" w:line="238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разработка грунта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lang w:eastAsia="en-US"/>
              </w:rPr>
            </w:pPr>
          </w:p>
        </w:tc>
      </w:tr>
      <w:tr w:rsidR="009067B8" w:rsidTr="009067B8">
        <w:trPr>
          <w:trHeight w:val="5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Default="009067B8">
            <w:pPr>
              <w:pStyle w:val="TableParagraph"/>
              <w:spacing w:line="247" w:lineRule="exact"/>
              <w:ind w:right="107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Pr="009067B8" w:rsidRDefault="009067B8">
            <w:pPr>
              <w:pStyle w:val="TableParagraph"/>
              <w:spacing w:line="247" w:lineRule="exact"/>
              <w:ind w:left="105"/>
              <w:rPr>
                <w:lang w:val="ru-RU" w:eastAsia="en-US"/>
              </w:rPr>
            </w:pPr>
            <w:r w:rsidRPr="009067B8">
              <w:rPr>
                <w:lang w:val="ru-RU" w:eastAsia="en-US"/>
              </w:rPr>
              <w:t>Устройство забивных свай</w:t>
            </w:r>
          </w:p>
          <w:p w:rsidR="009067B8" w:rsidRPr="009067B8" w:rsidRDefault="009067B8">
            <w:pPr>
              <w:pStyle w:val="TableParagraph"/>
              <w:spacing w:before="1" w:line="238" w:lineRule="exact"/>
              <w:ind w:left="105"/>
              <w:rPr>
                <w:lang w:val="ru-RU" w:eastAsia="en-US"/>
              </w:rPr>
            </w:pPr>
            <w:r w:rsidRPr="009067B8">
              <w:rPr>
                <w:lang w:val="ru-RU" w:eastAsia="en-US"/>
              </w:rPr>
              <w:t>буронабивных свай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9067B8" w:rsidRDefault="009067B8">
            <w:pPr>
              <w:pStyle w:val="TableParagraph"/>
              <w:rPr>
                <w:lang w:val="ru-RU" w:eastAsia="en-US"/>
              </w:rPr>
            </w:pPr>
          </w:p>
        </w:tc>
      </w:tr>
      <w:tr w:rsidR="009067B8" w:rsidTr="009067B8">
        <w:trPr>
          <w:trHeight w:val="2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Default="009067B8">
            <w:pPr>
              <w:pStyle w:val="TableParagraph"/>
              <w:spacing w:line="234" w:lineRule="exact"/>
              <w:ind w:right="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Default="009067B8">
            <w:pPr>
              <w:pStyle w:val="TableParagraph"/>
              <w:spacing w:line="234" w:lineRule="exact"/>
              <w:ind w:left="496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Default="009067B8">
            <w:pPr>
              <w:pStyle w:val="TableParagraph"/>
              <w:spacing w:line="234" w:lineRule="exact"/>
              <w:ind w:left="2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Default="009067B8">
            <w:pPr>
              <w:pStyle w:val="TableParagraph"/>
              <w:spacing w:line="234" w:lineRule="exact"/>
              <w:ind w:left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Default="009067B8">
            <w:pPr>
              <w:pStyle w:val="TableParagraph"/>
              <w:spacing w:line="234" w:lineRule="exact"/>
              <w:ind w:lef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B8" w:rsidRDefault="009067B8">
            <w:pPr>
              <w:pStyle w:val="TableParagraph"/>
              <w:spacing w:line="234" w:lineRule="exact"/>
              <w:ind w:left="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</w:tr>
      <w:tr w:rsidR="009067B8" w:rsidTr="009067B8">
        <w:trPr>
          <w:trHeight w:val="2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sz w:val="18"/>
                <w:lang w:eastAsia="en-US"/>
              </w:rPr>
            </w:pPr>
          </w:p>
        </w:tc>
      </w:tr>
      <w:tr w:rsidR="009067B8" w:rsidTr="009067B8">
        <w:trPr>
          <w:trHeight w:val="2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Default="009067B8">
            <w:pPr>
              <w:pStyle w:val="TableParagraph"/>
              <w:rPr>
                <w:sz w:val="18"/>
                <w:lang w:eastAsia="en-US"/>
              </w:rPr>
            </w:pPr>
          </w:p>
        </w:tc>
      </w:tr>
    </w:tbl>
    <w:p w:rsidR="009067B8" w:rsidRDefault="009067B8" w:rsidP="009067B8">
      <w:pPr>
        <w:rPr>
          <w:rFonts w:eastAsia="Times New Roman"/>
          <w:lang w:eastAsia="ru-RU" w:bidi="ru-RU"/>
        </w:rPr>
      </w:pPr>
    </w:p>
    <w:p w:rsidR="009067B8" w:rsidRPr="00D7766A" w:rsidRDefault="009067B8" w:rsidP="00D7766A">
      <w:pPr>
        <w:tabs>
          <w:tab w:val="left" w:pos="15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67B8" w:rsidRPr="00D7766A" w:rsidSect="00D7766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ADE"/>
    <w:multiLevelType w:val="hybridMultilevel"/>
    <w:tmpl w:val="F58ED9AE"/>
    <w:lvl w:ilvl="0" w:tplc="9AE830E0">
      <w:start w:val="1"/>
      <w:numFmt w:val="decimal"/>
      <w:lvlText w:val="%1."/>
      <w:lvlJc w:val="left"/>
      <w:pPr>
        <w:ind w:left="677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FA04FA4">
      <w:numFmt w:val="bullet"/>
      <w:lvlText w:val="•"/>
      <w:lvlJc w:val="left"/>
      <w:pPr>
        <w:ind w:left="1712" w:hanging="296"/>
      </w:pPr>
      <w:rPr>
        <w:lang w:val="ru-RU" w:eastAsia="ru-RU" w:bidi="ru-RU"/>
      </w:rPr>
    </w:lvl>
    <w:lvl w:ilvl="2" w:tplc="A972EF9A">
      <w:numFmt w:val="bullet"/>
      <w:lvlText w:val="•"/>
      <w:lvlJc w:val="left"/>
      <w:pPr>
        <w:ind w:left="2745" w:hanging="296"/>
      </w:pPr>
      <w:rPr>
        <w:lang w:val="ru-RU" w:eastAsia="ru-RU" w:bidi="ru-RU"/>
      </w:rPr>
    </w:lvl>
    <w:lvl w:ilvl="3" w:tplc="85CC6D28">
      <w:numFmt w:val="bullet"/>
      <w:lvlText w:val="•"/>
      <w:lvlJc w:val="left"/>
      <w:pPr>
        <w:ind w:left="3777" w:hanging="296"/>
      </w:pPr>
      <w:rPr>
        <w:lang w:val="ru-RU" w:eastAsia="ru-RU" w:bidi="ru-RU"/>
      </w:rPr>
    </w:lvl>
    <w:lvl w:ilvl="4" w:tplc="F07AFBD8">
      <w:numFmt w:val="bullet"/>
      <w:lvlText w:val="•"/>
      <w:lvlJc w:val="left"/>
      <w:pPr>
        <w:ind w:left="4810" w:hanging="296"/>
      </w:pPr>
      <w:rPr>
        <w:lang w:val="ru-RU" w:eastAsia="ru-RU" w:bidi="ru-RU"/>
      </w:rPr>
    </w:lvl>
    <w:lvl w:ilvl="5" w:tplc="3B049010">
      <w:numFmt w:val="bullet"/>
      <w:lvlText w:val="•"/>
      <w:lvlJc w:val="left"/>
      <w:pPr>
        <w:ind w:left="5843" w:hanging="296"/>
      </w:pPr>
      <w:rPr>
        <w:lang w:val="ru-RU" w:eastAsia="ru-RU" w:bidi="ru-RU"/>
      </w:rPr>
    </w:lvl>
    <w:lvl w:ilvl="6" w:tplc="4EA8F8FC">
      <w:numFmt w:val="bullet"/>
      <w:lvlText w:val="•"/>
      <w:lvlJc w:val="left"/>
      <w:pPr>
        <w:ind w:left="6875" w:hanging="296"/>
      </w:pPr>
      <w:rPr>
        <w:lang w:val="ru-RU" w:eastAsia="ru-RU" w:bidi="ru-RU"/>
      </w:rPr>
    </w:lvl>
    <w:lvl w:ilvl="7" w:tplc="93CEABE4">
      <w:numFmt w:val="bullet"/>
      <w:lvlText w:val="•"/>
      <w:lvlJc w:val="left"/>
      <w:pPr>
        <w:ind w:left="7908" w:hanging="296"/>
      </w:pPr>
      <w:rPr>
        <w:lang w:val="ru-RU" w:eastAsia="ru-RU" w:bidi="ru-RU"/>
      </w:rPr>
    </w:lvl>
    <w:lvl w:ilvl="8" w:tplc="F8F4638A">
      <w:numFmt w:val="bullet"/>
      <w:lvlText w:val="•"/>
      <w:lvlJc w:val="left"/>
      <w:pPr>
        <w:ind w:left="8941" w:hanging="296"/>
      </w:pPr>
      <w:rPr>
        <w:lang w:val="ru-RU" w:eastAsia="ru-RU" w:bidi="ru-RU"/>
      </w:rPr>
    </w:lvl>
  </w:abstractNum>
  <w:abstractNum w:abstractNumId="1" w15:restartNumberingAfterBreak="0">
    <w:nsid w:val="0E7E22C4"/>
    <w:multiLevelType w:val="hybridMultilevel"/>
    <w:tmpl w:val="023055FA"/>
    <w:lvl w:ilvl="0" w:tplc="C62629B6">
      <w:numFmt w:val="bullet"/>
      <w:lvlText w:val="-"/>
      <w:lvlJc w:val="left"/>
      <w:pPr>
        <w:ind w:left="677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A34530C">
      <w:numFmt w:val="bullet"/>
      <w:lvlText w:val="•"/>
      <w:lvlJc w:val="left"/>
      <w:pPr>
        <w:ind w:left="1712" w:hanging="399"/>
      </w:pPr>
      <w:rPr>
        <w:lang w:val="ru-RU" w:eastAsia="ru-RU" w:bidi="ru-RU"/>
      </w:rPr>
    </w:lvl>
    <w:lvl w:ilvl="2" w:tplc="7CB83FC8">
      <w:numFmt w:val="bullet"/>
      <w:lvlText w:val="•"/>
      <w:lvlJc w:val="left"/>
      <w:pPr>
        <w:ind w:left="2745" w:hanging="399"/>
      </w:pPr>
      <w:rPr>
        <w:lang w:val="ru-RU" w:eastAsia="ru-RU" w:bidi="ru-RU"/>
      </w:rPr>
    </w:lvl>
    <w:lvl w:ilvl="3" w:tplc="6A2A3450">
      <w:numFmt w:val="bullet"/>
      <w:lvlText w:val="•"/>
      <w:lvlJc w:val="left"/>
      <w:pPr>
        <w:ind w:left="3777" w:hanging="399"/>
      </w:pPr>
      <w:rPr>
        <w:lang w:val="ru-RU" w:eastAsia="ru-RU" w:bidi="ru-RU"/>
      </w:rPr>
    </w:lvl>
    <w:lvl w:ilvl="4" w:tplc="5282C386">
      <w:numFmt w:val="bullet"/>
      <w:lvlText w:val="•"/>
      <w:lvlJc w:val="left"/>
      <w:pPr>
        <w:ind w:left="4810" w:hanging="399"/>
      </w:pPr>
      <w:rPr>
        <w:lang w:val="ru-RU" w:eastAsia="ru-RU" w:bidi="ru-RU"/>
      </w:rPr>
    </w:lvl>
    <w:lvl w:ilvl="5" w:tplc="A4723F78">
      <w:numFmt w:val="bullet"/>
      <w:lvlText w:val="•"/>
      <w:lvlJc w:val="left"/>
      <w:pPr>
        <w:ind w:left="5843" w:hanging="399"/>
      </w:pPr>
      <w:rPr>
        <w:lang w:val="ru-RU" w:eastAsia="ru-RU" w:bidi="ru-RU"/>
      </w:rPr>
    </w:lvl>
    <w:lvl w:ilvl="6" w:tplc="2C4CC824">
      <w:numFmt w:val="bullet"/>
      <w:lvlText w:val="•"/>
      <w:lvlJc w:val="left"/>
      <w:pPr>
        <w:ind w:left="6875" w:hanging="399"/>
      </w:pPr>
      <w:rPr>
        <w:lang w:val="ru-RU" w:eastAsia="ru-RU" w:bidi="ru-RU"/>
      </w:rPr>
    </w:lvl>
    <w:lvl w:ilvl="7" w:tplc="99364C68">
      <w:numFmt w:val="bullet"/>
      <w:lvlText w:val="•"/>
      <w:lvlJc w:val="left"/>
      <w:pPr>
        <w:ind w:left="7908" w:hanging="399"/>
      </w:pPr>
      <w:rPr>
        <w:lang w:val="ru-RU" w:eastAsia="ru-RU" w:bidi="ru-RU"/>
      </w:rPr>
    </w:lvl>
    <w:lvl w:ilvl="8" w:tplc="C3EE0664">
      <w:numFmt w:val="bullet"/>
      <w:lvlText w:val="•"/>
      <w:lvlJc w:val="left"/>
      <w:pPr>
        <w:ind w:left="8941" w:hanging="399"/>
      </w:pPr>
      <w:rPr>
        <w:lang w:val="ru-RU" w:eastAsia="ru-RU" w:bidi="ru-RU"/>
      </w:rPr>
    </w:lvl>
  </w:abstractNum>
  <w:abstractNum w:abstractNumId="2" w15:restartNumberingAfterBreak="0">
    <w:nsid w:val="40955A7F"/>
    <w:multiLevelType w:val="hybridMultilevel"/>
    <w:tmpl w:val="F23C9582"/>
    <w:lvl w:ilvl="0" w:tplc="42E2586E">
      <w:numFmt w:val="bullet"/>
      <w:lvlText w:val="-"/>
      <w:lvlJc w:val="left"/>
      <w:pPr>
        <w:ind w:left="677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29A1232">
      <w:numFmt w:val="bullet"/>
      <w:lvlText w:val="•"/>
      <w:lvlJc w:val="left"/>
      <w:pPr>
        <w:ind w:left="1712" w:hanging="142"/>
      </w:pPr>
      <w:rPr>
        <w:lang w:val="ru-RU" w:eastAsia="ru-RU" w:bidi="ru-RU"/>
      </w:rPr>
    </w:lvl>
    <w:lvl w:ilvl="2" w:tplc="57FE1BE2">
      <w:numFmt w:val="bullet"/>
      <w:lvlText w:val="•"/>
      <w:lvlJc w:val="left"/>
      <w:pPr>
        <w:ind w:left="2745" w:hanging="142"/>
      </w:pPr>
      <w:rPr>
        <w:lang w:val="ru-RU" w:eastAsia="ru-RU" w:bidi="ru-RU"/>
      </w:rPr>
    </w:lvl>
    <w:lvl w:ilvl="3" w:tplc="37228C42">
      <w:numFmt w:val="bullet"/>
      <w:lvlText w:val="•"/>
      <w:lvlJc w:val="left"/>
      <w:pPr>
        <w:ind w:left="3777" w:hanging="142"/>
      </w:pPr>
      <w:rPr>
        <w:lang w:val="ru-RU" w:eastAsia="ru-RU" w:bidi="ru-RU"/>
      </w:rPr>
    </w:lvl>
    <w:lvl w:ilvl="4" w:tplc="4234378C">
      <w:numFmt w:val="bullet"/>
      <w:lvlText w:val="•"/>
      <w:lvlJc w:val="left"/>
      <w:pPr>
        <w:ind w:left="4810" w:hanging="142"/>
      </w:pPr>
      <w:rPr>
        <w:lang w:val="ru-RU" w:eastAsia="ru-RU" w:bidi="ru-RU"/>
      </w:rPr>
    </w:lvl>
    <w:lvl w:ilvl="5" w:tplc="845AF816">
      <w:numFmt w:val="bullet"/>
      <w:lvlText w:val="•"/>
      <w:lvlJc w:val="left"/>
      <w:pPr>
        <w:ind w:left="5843" w:hanging="142"/>
      </w:pPr>
      <w:rPr>
        <w:lang w:val="ru-RU" w:eastAsia="ru-RU" w:bidi="ru-RU"/>
      </w:rPr>
    </w:lvl>
    <w:lvl w:ilvl="6" w:tplc="169EF140">
      <w:numFmt w:val="bullet"/>
      <w:lvlText w:val="•"/>
      <w:lvlJc w:val="left"/>
      <w:pPr>
        <w:ind w:left="6875" w:hanging="142"/>
      </w:pPr>
      <w:rPr>
        <w:lang w:val="ru-RU" w:eastAsia="ru-RU" w:bidi="ru-RU"/>
      </w:rPr>
    </w:lvl>
    <w:lvl w:ilvl="7" w:tplc="B03A299A">
      <w:numFmt w:val="bullet"/>
      <w:lvlText w:val="•"/>
      <w:lvlJc w:val="left"/>
      <w:pPr>
        <w:ind w:left="7908" w:hanging="142"/>
      </w:pPr>
      <w:rPr>
        <w:lang w:val="ru-RU" w:eastAsia="ru-RU" w:bidi="ru-RU"/>
      </w:rPr>
    </w:lvl>
    <w:lvl w:ilvl="8" w:tplc="41BC3650">
      <w:numFmt w:val="bullet"/>
      <w:lvlText w:val="•"/>
      <w:lvlJc w:val="left"/>
      <w:pPr>
        <w:ind w:left="8941" w:hanging="142"/>
      </w:pPr>
      <w:rPr>
        <w:lang w:val="ru-RU" w:eastAsia="ru-RU" w:bidi="ru-RU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6A"/>
    <w:rsid w:val="001A421F"/>
    <w:rsid w:val="008852A4"/>
    <w:rsid w:val="00904A19"/>
    <w:rsid w:val="009067B8"/>
    <w:rsid w:val="00944873"/>
    <w:rsid w:val="009A00C1"/>
    <w:rsid w:val="00A61AEE"/>
    <w:rsid w:val="00D7766A"/>
    <w:rsid w:val="00D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7CB97-5D8F-4352-A6C3-608FE424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66A"/>
    <w:pPr>
      <w:widowControl w:val="0"/>
      <w:autoSpaceDE w:val="0"/>
      <w:autoSpaceDN w:val="0"/>
      <w:spacing w:before="72" w:after="0" w:line="240" w:lineRule="auto"/>
      <w:ind w:left="67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6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66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D7766A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7766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D7766A"/>
    <w:pPr>
      <w:widowControl w:val="0"/>
      <w:autoSpaceDE w:val="0"/>
      <w:autoSpaceDN w:val="0"/>
      <w:spacing w:after="0" w:line="240" w:lineRule="auto"/>
      <w:ind w:left="677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Subtle Emphasis"/>
    <w:basedOn w:val="a0"/>
    <w:uiPriority w:val="19"/>
    <w:qFormat/>
    <w:rsid w:val="00D7766A"/>
    <w:rPr>
      <w:i/>
      <w:iCs/>
      <w:color w:val="404040" w:themeColor="text1" w:themeTint="BF"/>
    </w:rPr>
  </w:style>
  <w:style w:type="paragraph" w:customStyle="1" w:styleId="TableParagraph">
    <w:name w:val="Table Paragraph"/>
    <w:basedOn w:val="a"/>
    <w:uiPriority w:val="1"/>
    <w:qFormat/>
    <w:rsid w:val="00906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9067B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9067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9067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9067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9067B8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9067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Наталья Александровна</cp:lastModifiedBy>
  <cp:revision>2</cp:revision>
  <dcterms:created xsi:type="dcterms:W3CDTF">2019-02-06T13:50:00Z</dcterms:created>
  <dcterms:modified xsi:type="dcterms:W3CDTF">2019-02-06T13:50:00Z</dcterms:modified>
</cp:coreProperties>
</file>